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4" w:type="dxa"/>
        <w:jc w:val="center"/>
        <w:tblLayout w:type="fixed"/>
        <w:tblLook w:val="0000" w:firstRow="0" w:lastRow="0" w:firstColumn="0" w:lastColumn="0" w:noHBand="0" w:noVBand="0"/>
      </w:tblPr>
      <w:tblGrid>
        <w:gridCol w:w="3304"/>
        <w:gridCol w:w="6420"/>
      </w:tblGrid>
      <w:tr w:rsidR="003A1E4E" w:rsidRPr="003D3167" w14:paraId="54AE1CA9" w14:textId="77777777" w:rsidTr="00AE1C87">
        <w:trPr>
          <w:trHeight w:val="1300"/>
          <w:jc w:val="center"/>
        </w:trPr>
        <w:tc>
          <w:tcPr>
            <w:tcW w:w="3304" w:type="dxa"/>
          </w:tcPr>
          <w:p w14:paraId="5CC60210" w14:textId="77777777" w:rsidR="003A1E4E" w:rsidRPr="003D3167" w:rsidRDefault="003A1E4E" w:rsidP="000C66D1">
            <w:pPr>
              <w:spacing w:before="0" w:after="0"/>
              <w:jc w:val="center"/>
              <w:rPr>
                <w:rFonts w:eastAsia="Times New Roman" w:cs="Times New Roman"/>
                <w:b/>
                <w:sz w:val="26"/>
                <w:szCs w:val="26"/>
                <w:lang w:val="nl-NL"/>
              </w:rPr>
            </w:pPr>
            <w:r w:rsidRPr="003D3167">
              <w:rPr>
                <w:rFonts w:eastAsia="Times New Roman" w:cs="Times New Roman"/>
                <w:b/>
                <w:sz w:val="26"/>
                <w:szCs w:val="26"/>
                <w:lang w:val="nl-NL"/>
              </w:rPr>
              <w:t xml:space="preserve">BỘ </w:t>
            </w:r>
            <w:r w:rsidR="00AE1C87">
              <w:rPr>
                <w:rFonts w:eastAsia="Times New Roman" w:cs="Times New Roman"/>
                <w:b/>
                <w:sz w:val="26"/>
                <w:szCs w:val="26"/>
                <w:lang w:val="nl-NL"/>
              </w:rPr>
              <w:t>CÔNG THƯƠNG</w:t>
            </w:r>
          </w:p>
          <w:p w14:paraId="334A196C" w14:textId="77777777" w:rsidR="003A1E4E" w:rsidRPr="003D3167" w:rsidRDefault="00E62D54" w:rsidP="000C66D1">
            <w:pPr>
              <w:spacing w:before="0" w:after="0"/>
              <w:jc w:val="center"/>
              <w:rPr>
                <w:rFonts w:ascii=".VnFree" w:eastAsia="Times New Roman" w:hAnsi=".VnFree" w:cs="Times New Roman"/>
                <w:b/>
                <w:sz w:val="12"/>
                <w:szCs w:val="12"/>
                <w:lang w:val="nl-NL"/>
              </w:rPr>
            </w:pPr>
            <w:r>
              <w:rPr>
                <w:rFonts w:ascii=".VnFree" w:eastAsia="Times New Roman" w:hAnsi=".VnFree" w:cs="Times New Roman"/>
                <w:b/>
                <w:noProof/>
                <w:sz w:val="12"/>
                <w:szCs w:val="12"/>
                <w:lang w:val="nl-NL"/>
              </w:rPr>
              <w:pict w14:anchorId="7791ED95">
                <v:shapetype id="_x0000_t32" coordsize="21600,21600" o:spt="32" o:oned="t" path="m,l21600,21600e" filled="f">
                  <v:path arrowok="t" fillok="f" o:connecttype="none"/>
                  <o:lock v:ext="edit" shapetype="t"/>
                </v:shapetype>
                <v:shape id="_x0000_s1027" type="#_x0000_t32" style="position:absolute;left:0;text-align:left;margin-left:47.7pt;margin-top:5.4pt;width:60.6pt;height:0;z-index:251658240" o:connectortype="straight"/>
              </w:pict>
            </w:r>
          </w:p>
          <w:p w14:paraId="3CBE1682" w14:textId="77777777" w:rsidR="003A1E4E" w:rsidRPr="003D3167" w:rsidRDefault="003A1E4E" w:rsidP="000C66D1">
            <w:pPr>
              <w:keepNext/>
              <w:spacing w:before="0" w:after="0"/>
              <w:jc w:val="center"/>
              <w:outlineLvl w:val="2"/>
              <w:rPr>
                <w:rFonts w:eastAsia="Times New Roman" w:cs="Times New Roman"/>
                <w:bCs/>
                <w:sz w:val="26"/>
                <w:szCs w:val="26"/>
                <w:lang w:val="pt-BR"/>
              </w:rPr>
            </w:pPr>
          </w:p>
          <w:p w14:paraId="63723DA2" w14:textId="42626432" w:rsidR="003A1E4E" w:rsidRPr="003D3167" w:rsidRDefault="003A1E4E" w:rsidP="00BE4252">
            <w:pPr>
              <w:keepNext/>
              <w:spacing w:before="0" w:after="0"/>
              <w:jc w:val="center"/>
              <w:outlineLvl w:val="2"/>
              <w:rPr>
                <w:rFonts w:ascii=".VnTime" w:eastAsia="Times New Roman" w:hAnsi=".VnTime" w:cs="Times New Roman"/>
                <w:bCs/>
                <w:sz w:val="26"/>
                <w:szCs w:val="26"/>
                <w:lang w:val="nl-NL"/>
              </w:rPr>
            </w:pPr>
            <w:r w:rsidRPr="003D3167">
              <w:rPr>
                <w:rFonts w:eastAsia="Times New Roman" w:cs="Times New Roman"/>
                <w:bCs/>
                <w:sz w:val="26"/>
                <w:szCs w:val="26"/>
                <w:lang w:val="pt-BR"/>
              </w:rPr>
              <w:t>Số:</w:t>
            </w:r>
            <w:r w:rsidR="00806176">
              <w:rPr>
                <w:rFonts w:eastAsia="Times New Roman" w:cs="Times New Roman"/>
                <w:bCs/>
                <w:sz w:val="26"/>
                <w:szCs w:val="26"/>
                <w:lang w:val="pt-BR"/>
              </w:rPr>
              <w:t xml:space="preserve"> 7841</w:t>
            </w:r>
            <w:r w:rsidRPr="003D3167">
              <w:rPr>
                <w:rFonts w:eastAsia="Times New Roman" w:cs="Times New Roman"/>
                <w:bCs/>
                <w:sz w:val="26"/>
                <w:szCs w:val="26"/>
                <w:lang w:val="pt-BR"/>
              </w:rPr>
              <w:t>/TTr-BC</w:t>
            </w:r>
            <w:r w:rsidR="00AE1C87">
              <w:rPr>
                <w:rFonts w:eastAsia="Times New Roman" w:cs="Times New Roman"/>
                <w:bCs/>
                <w:sz w:val="26"/>
                <w:szCs w:val="26"/>
                <w:lang w:val="pt-BR"/>
              </w:rPr>
              <w:t>T</w:t>
            </w:r>
          </w:p>
        </w:tc>
        <w:tc>
          <w:tcPr>
            <w:tcW w:w="6420" w:type="dxa"/>
          </w:tcPr>
          <w:p w14:paraId="30B369D6" w14:textId="77777777" w:rsidR="003A1E4E" w:rsidRPr="003D3167" w:rsidRDefault="003A1E4E" w:rsidP="000C66D1">
            <w:pPr>
              <w:spacing w:before="0" w:after="0"/>
              <w:jc w:val="center"/>
              <w:rPr>
                <w:rFonts w:eastAsia="Times New Roman" w:cs="Times New Roman"/>
                <w:b/>
                <w:sz w:val="26"/>
                <w:szCs w:val="26"/>
                <w:lang w:val="nl-NL"/>
              </w:rPr>
            </w:pPr>
            <w:r w:rsidRPr="003D3167">
              <w:rPr>
                <w:rFonts w:eastAsia="Times New Roman" w:cs="Times New Roman"/>
                <w:b/>
                <w:sz w:val="26"/>
                <w:szCs w:val="26"/>
                <w:lang w:val="nl-NL"/>
              </w:rPr>
              <w:t>CỘNG HOÀ XÃ HỘI CHỦ NGHĨA VIỆT NAM</w:t>
            </w:r>
          </w:p>
          <w:p w14:paraId="6DF0057D" w14:textId="77777777" w:rsidR="003A1E4E" w:rsidRPr="003D3167" w:rsidRDefault="003A1E4E" w:rsidP="000C66D1">
            <w:pPr>
              <w:spacing w:before="0" w:after="0"/>
              <w:jc w:val="center"/>
              <w:rPr>
                <w:rFonts w:eastAsia="Times New Roman" w:cs="Times New Roman"/>
                <w:b/>
                <w:szCs w:val="28"/>
                <w:lang w:val="nl-NL"/>
              </w:rPr>
            </w:pPr>
            <w:r w:rsidRPr="003D3167">
              <w:rPr>
                <w:rFonts w:eastAsia="Times New Roman" w:cs="Times New Roman"/>
                <w:b/>
                <w:szCs w:val="28"/>
                <w:lang w:val="nl-NL"/>
              </w:rPr>
              <w:t>Độc lập - Tự do - Hạnh phúc</w:t>
            </w:r>
          </w:p>
          <w:p w14:paraId="2C0F88F1" w14:textId="77777777" w:rsidR="003A1E4E" w:rsidRPr="003D3167" w:rsidRDefault="00E62D54" w:rsidP="000C66D1">
            <w:pPr>
              <w:spacing w:before="0" w:after="0"/>
              <w:jc w:val="center"/>
              <w:rPr>
                <w:rFonts w:ascii=".VnFree" w:eastAsia="Times New Roman" w:hAnsi=".VnFree" w:cs="Times New Roman"/>
                <w:b/>
                <w:sz w:val="12"/>
                <w:szCs w:val="12"/>
                <w:lang w:val="nl-NL"/>
              </w:rPr>
            </w:pPr>
            <w:r>
              <w:rPr>
                <w:rFonts w:ascii=".VnFree" w:eastAsia="Times New Roman" w:hAnsi=".VnFree" w:cs="Times New Roman"/>
                <w:b/>
                <w:noProof/>
                <w:sz w:val="12"/>
                <w:szCs w:val="12"/>
                <w:lang w:val="nl-NL"/>
              </w:rPr>
              <w:pict w14:anchorId="2216541E">
                <v:shape id="_x0000_s1031" type="#_x0000_t32" style="position:absolute;left:0;text-align:left;margin-left:70.9pt;margin-top:3.7pt;width:166.8pt;height:0;z-index:251659264" o:connectortype="straight"/>
              </w:pict>
            </w:r>
          </w:p>
          <w:p w14:paraId="6B055B31" w14:textId="77777777" w:rsidR="003A1E4E" w:rsidRPr="003D3167" w:rsidRDefault="003A1E4E" w:rsidP="000C66D1">
            <w:pPr>
              <w:spacing w:before="0" w:after="0"/>
              <w:jc w:val="center"/>
              <w:rPr>
                <w:rFonts w:ascii=".VnFree" w:eastAsia="Times New Roman" w:hAnsi=".VnFree" w:cs="Times New Roman"/>
                <w:b/>
                <w:sz w:val="12"/>
                <w:szCs w:val="12"/>
                <w:lang w:val="nl-NL"/>
              </w:rPr>
            </w:pPr>
          </w:p>
          <w:p w14:paraId="4788583E" w14:textId="2E1E76A5" w:rsidR="003A1E4E" w:rsidRPr="003D3167" w:rsidRDefault="003A1E4E" w:rsidP="00AE1C87">
            <w:pPr>
              <w:keepNext/>
              <w:spacing w:before="0" w:after="0"/>
              <w:jc w:val="right"/>
              <w:outlineLvl w:val="0"/>
              <w:rPr>
                <w:rFonts w:ascii=".VnTime" w:eastAsia="Times New Roman" w:hAnsi=".VnTime" w:cs="Times New Roman"/>
                <w:b/>
                <w:i/>
                <w:szCs w:val="28"/>
                <w:lang w:val="nl-NL"/>
              </w:rPr>
            </w:pPr>
            <w:r w:rsidRPr="003D3167">
              <w:rPr>
                <w:rFonts w:eastAsia="Times New Roman" w:cs="Times New Roman"/>
                <w:i/>
                <w:szCs w:val="28"/>
                <w:lang w:val="nl-NL"/>
              </w:rPr>
              <w:t>Hà Nội, ngày</w:t>
            </w:r>
            <w:r w:rsidR="00806176">
              <w:rPr>
                <w:rFonts w:eastAsia="Times New Roman" w:cs="Times New Roman"/>
                <w:i/>
                <w:szCs w:val="28"/>
                <w:lang w:val="nl-NL"/>
              </w:rPr>
              <w:t xml:space="preserve"> 07 </w:t>
            </w:r>
            <w:r w:rsidRPr="003D3167">
              <w:rPr>
                <w:rFonts w:eastAsia="Times New Roman" w:cs="Times New Roman"/>
                <w:i/>
                <w:szCs w:val="28"/>
                <w:lang w:val="nl-NL"/>
              </w:rPr>
              <w:t>tháng</w:t>
            </w:r>
            <w:r w:rsidR="00806176">
              <w:rPr>
                <w:rFonts w:eastAsia="Times New Roman" w:cs="Times New Roman"/>
                <w:i/>
                <w:szCs w:val="28"/>
                <w:lang w:val="nl-NL"/>
              </w:rPr>
              <w:t xml:space="preserve"> 11 </w:t>
            </w:r>
            <w:bookmarkStart w:id="0" w:name="_GoBack"/>
            <w:bookmarkEnd w:id="0"/>
            <w:r w:rsidRPr="003D3167">
              <w:rPr>
                <w:rFonts w:eastAsia="Times New Roman" w:cs="Times New Roman"/>
                <w:i/>
                <w:szCs w:val="28"/>
                <w:lang w:val="nl-NL"/>
              </w:rPr>
              <w:t>năm 202</w:t>
            </w:r>
            <w:r w:rsidR="003C083E">
              <w:rPr>
                <w:rFonts w:eastAsia="Times New Roman" w:cs="Times New Roman"/>
                <w:i/>
                <w:szCs w:val="28"/>
                <w:lang w:val="nl-NL"/>
              </w:rPr>
              <w:t>3</w:t>
            </w:r>
          </w:p>
        </w:tc>
      </w:tr>
    </w:tbl>
    <w:p w14:paraId="368E6CF1" w14:textId="77777777" w:rsidR="001E38DC" w:rsidRDefault="001E38DC" w:rsidP="00E57E09">
      <w:pPr>
        <w:spacing w:before="0" w:after="0"/>
        <w:jc w:val="center"/>
        <w:rPr>
          <w:rFonts w:eastAsia="Times New Roman" w:cs="Times New Roman"/>
          <w:b/>
          <w:szCs w:val="28"/>
          <w:lang w:val="nl-NL"/>
        </w:rPr>
      </w:pPr>
    </w:p>
    <w:p w14:paraId="10F62276" w14:textId="77777777" w:rsidR="00132759" w:rsidRDefault="00132759" w:rsidP="00E57E09">
      <w:pPr>
        <w:spacing w:before="0" w:after="0"/>
        <w:jc w:val="center"/>
        <w:rPr>
          <w:rFonts w:eastAsia="Times New Roman" w:cs="Times New Roman"/>
          <w:b/>
          <w:szCs w:val="28"/>
          <w:lang w:val="nl-NL"/>
        </w:rPr>
      </w:pPr>
    </w:p>
    <w:p w14:paraId="4D94B23A" w14:textId="77777777" w:rsidR="003A1E4E" w:rsidRPr="003D3167" w:rsidRDefault="003A1E4E" w:rsidP="00E57E09">
      <w:pPr>
        <w:spacing w:before="0" w:after="0"/>
        <w:jc w:val="center"/>
        <w:rPr>
          <w:rFonts w:eastAsia="Times New Roman" w:cs="Times New Roman"/>
          <w:b/>
          <w:szCs w:val="28"/>
          <w:lang w:val="nl-NL"/>
        </w:rPr>
      </w:pPr>
      <w:r w:rsidRPr="003D3167">
        <w:rPr>
          <w:rFonts w:eastAsia="Times New Roman" w:cs="Times New Roman"/>
          <w:b/>
          <w:szCs w:val="28"/>
          <w:lang w:val="nl-NL"/>
        </w:rPr>
        <w:t>TỜ TRÌNH</w:t>
      </w:r>
    </w:p>
    <w:p w14:paraId="5C863F19" w14:textId="77777777" w:rsidR="00AE1C87" w:rsidRDefault="0068142F" w:rsidP="00AE1C87">
      <w:pPr>
        <w:spacing w:before="0" w:after="0"/>
        <w:jc w:val="center"/>
        <w:rPr>
          <w:b/>
          <w:noProof/>
          <w:szCs w:val="28"/>
          <w:lang w:val="nl-NL"/>
        </w:rPr>
      </w:pPr>
      <w:r>
        <w:rPr>
          <w:rFonts w:eastAsia="Times New Roman" w:cs="Times New Roman"/>
          <w:b/>
          <w:szCs w:val="28"/>
          <w:lang w:val="nl-NL"/>
        </w:rPr>
        <w:t>D</w:t>
      </w:r>
      <w:r w:rsidR="003A1E4E" w:rsidRPr="003D3167">
        <w:rPr>
          <w:rFonts w:eastAsia="Times New Roman" w:cs="Times New Roman"/>
          <w:b/>
          <w:szCs w:val="28"/>
          <w:lang w:val="nl-NL"/>
        </w:rPr>
        <w:t xml:space="preserve">ự thảo </w:t>
      </w:r>
      <w:bookmarkStart w:id="1" w:name="_Hlk141649666"/>
      <w:r w:rsidR="004F5ABD" w:rsidRPr="004F5ABD">
        <w:rPr>
          <w:rFonts w:eastAsia="Times New Roman" w:cs="Times New Roman"/>
          <w:b/>
          <w:szCs w:val="28"/>
          <w:lang w:val="nl-NL"/>
        </w:rPr>
        <w:t xml:space="preserve">Nghị định </w:t>
      </w:r>
      <w:r w:rsidR="00D56484">
        <w:rPr>
          <w:rFonts w:eastAsia="Times New Roman" w:cs="Times New Roman"/>
          <w:b/>
          <w:szCs w:val="28"/>
          <w:lang w:val="nl-NL"/>
        </w:rPr>
        <w:t xml:space="preserve">quy </w:t>
      </w:r>
      <w:r w:rsidR="00D56484" w:rsidRPr="00D56484">
        <w:rPr>
          <w:rFonts w:eastAsia="Times New Roman" w:cs="Times New Roman"/>
          <w:b/>
          <w:szCs w:val="28"/>
          <w:lang w:val="nl-NL"/>
        </w:rPr>
        <w:t>định</w:t>
      </w:r>
      <w:r w:rsidR="00A134F6" w:rsidRPr="004F03EC">
        <w:rPr>
          <w:b/>
          <w:noProof/>
          <w:szCs w:val="28"/>
          <w:lang w:val="nl-NL"/>
        </w:rPr>
        <w:t xml:space="preserve"> </w:t>
      </w:r>
      <w:r w:rsidR="00AE1C87" w:rsidRPr="00AE1C87">
        <w:rPr>
          <w:b/>
          <w:noProof/>
          <w:szCs w:val="28"/>
          <w:lang w:val="nl-NL"/>
        </w:rPr>
        <w:t>chi tiết một số điều</w:t>
      </w:r>
    </w:p>
    <w:p w14:paraId="252F8EBB" w14:textId="77777777" w:rsidR="00A919F2" w:rsidRPr="00642BC6" w:rsidRDefault="00AE1C87" w:rsidP="00AE1C87">
      <w:pPr>
        <w:spacing w:before="0" w:after="0"/>
        <w:jc w:val="center"/>
        <w:rPr>
          <w:b/>
          <w:noProof/>
          <w:szCs w:val="28"/>
          <w:lang w:val="nl-NL"/>
        </w:rPr>
      </w:pPr>
      <w:r w:rsidRPr="00AE1C87">
        <w:rPr>
          <w:b/>
          <w:noProof/>
          <w:szCs w:val="28"/>
          <w:lang w:val="nl-NL"/>
        </w:rPr>
        <w:t xml:space="preserve">và </w:t>
      </w:r>
      <w:r w:rsidR="00F23E72">
        <w:rPr>
          <w:b/>
          <w:noProof/>
          <w:szCs w:val="28"/>
          <w:lang w:val="nl-NL"/>
        </w:rPr>
        <w:t>hướng dẫn</w:t>
      </w:r>
      <w:r w:rsidRPr="00AE1C87">
        <w:rPr>
          <w:b/>
          <w:noProof/>
          <w:szCs w:val="28"/>
          <w:lang w:val="nl-NL"/>
        </w:rPr>
        <w:t xml:space="preserve"> thi hành Luật Bảo vệ quyền lợi người tiêu dùng</w:t>
      </w:r>
    </w:p>
    <w:bookmarkEnd w:id="1"/>
    <w:p w14:paraId="2C835DF2" w14:textId="77777777" w:rsidR="00D22D6E" w:rsidRDefault="00E62D54" w:rsidP="00D22D6E">
      <w:pPr>
        <w:spacing w:before="0" w:after="0"/>
        <w:jc w:val="center"/>
        <w:rPr>
          <w:rFonts w:eastAsia="Times New Roman" w:cs="Times New Roman"/>
          <w:szCs w:val="28"/>
          <w:lang w:val="nl-NL"/>
        </w:rPr>
      </w:pPr>
      <w:r>
        <w:rPr>
          <w:rFonts w:eastAsia="Times New Roman" w:cs="Times New Roman"/>
          <w:noProof/>
          <w:szCs w:val="28"/>
          <w:lang w:val="nl-NL"/>
        </w:rPr>
        <w:pict w14:anchorId="4DA5BB18">
          <v:shape id="_x0000_s1032" type="#_x0000_t32" style="position:absolute;left:0;text-align:left;margin-left:188.7pt;margin-top:8.1pt;width:75.75pt;height:0;z-index:251660288" o:connectortype="straight"/>
        </w:pict>
      </w:r>
    </w:p>
    <w:p w14:paraId="46B7E7BA" w14:textId="77777777" w:rsidR="003A1E4E" w:rsidRPr="003D3167" w:rsidRDefault="00A134F6" w:rsidP="00D22D6E">
      <w:pPr>
        <w:spacing w:before="0" w:after="0"/>
        <w:jc w:val="center"/>
        <w:rPr>
          <w:rFonts w:eastAsia="Times New Roman" w:cs="Times New Roman"/>
          <w:szCs w:val="28"/>
          <w:lang w:val="nl-NL"/>
        </w:rPr>
      </w:pPr>
      <w:r>
        <w:rPr>
          <w:rFonts w:eastAsia="Times New Roman" w:cs="Times New Roman"/>
          <w:szCs w:val="28"/>
          <w:lang w:val="nl-NL"/>
        </w:rPr>
        <w:t xml:space="preserve">Kính gửi: </w:t>
      </w:r>
      <w:r w:rsidR="003A1E4E" w:rsidRPr="003D3167">
        <w:rPr>
          <w:rFonts w:eastAsia="Times New Roman" w:cs="Times New Roman"/>
          <w:szCs w:val="28"/>
          <w:lang w:val="nl-NL"/>
        </w:rPr>
        <w:t>Chính phủ</w:t>
      </w:r>
      <w:r>
        <w:rPr>
          <w:rFonts w:eastAsia="Times New Roman" w:cs="Times New Roman"/>
          <w:szCs w:val="28"/>
          <w:lang w:val="nl-NL"/>
        </w:rPr>
        <w:t>.</w:t>
      </w:r>
    </w:p>
    <w:p w14:paraId="1841AA1B" w14:textId="77777777" w:rsidR="00413084" w:rsidRDefault="00413084" w:rsidP="00D22D6E">
      <w:pPr>
        <w:spacing w:before="0" w:after="0"/>
        <w:jc w:val="center"/>
        <w:rPr>
          <w:rFonts w:eastAsia="Times New Roman" w:cs="Times New Roman"/>
          <w:szCs w:val="28"/>
          <w:lang w:val="nl-NL"/>
        </w:rPr>
      </w:pPr>
    </w:p>
    <w:p w14:paraId="2A2797FD" w14:textId="77777777" w:rsidR="002D1322" w:rsidRDefault="002D1322" w:rsidP="00773735">
      <w:pPr>
        <w:spacing w:after="200"/>
        <w:ind w:firstLine="709"/>
        <w:jc w:val="both"/>
        <w:rPr>
          <w:rFonts w:asciiTheme="majorHAnsi" w:hAnsiTheme="majorHAnsi" w:cstheme="majorHAnsi"/>
          <w:szCs w:val="28"/>
          <w:lang w:val="nl-NL"/>
        </w:rPr>
      </w:pPr>
      <w:r w:rsidRPr="002D1322">
        <w:rPr>
          <w:rFonts w:asciiTheme="majorHAnsi" w:hAnsiTheme="majorHAnsi" w:cstheme="majorHAnsi"/>
          <w:szCs w:val="28"/>
          <w:lang w:val="nl-NL"/>
        </w:rPr>
        <w:t>Thực hiện quy định của Luật Ban hành văn bản quy phạm pháp luật</w:t>
      </w:r>
      <w:r>
        <w:rPr>
          <w:rFonts w:asciiTheme="majorHAnsi" w:hAnsiTheme="majorHAnsi" w:cstheme="majorHAnsi"/>
          <w:szCs w:val="28"/>
          <w:lang w:val="nl-NL"/>
        </w:rPr>
        <w:t xml:space="preserve">, Bộ Công Thương kính trình Chính phủ Dự thảo </w:t>
      </w:r>
      <w:r w:rsidRPr="002D1322">
        <w:rPr>
          <w:rFonts w:asciiTheme="majorHAnsi" w:hAnsiTheme="majorHAnsi" w:cstheme="majorHAnsi"/>
          <w:szCs w:val="28"/>
          <w:lang w:val="nl-NL"/>
        </w:rPr>
        <w:t>Nghị định quy định chi tiết một số điều</w:t>
      </w:r>
      <w:r>
        <w:rPr>
          <w:rFonts w:asciiTheme="majorHAnsi" w:hAnsiTheme="majorHAnsi" w:cstheme="majorHAnsi"/>
          <w:szCs w:val="28"/>
          <w:lang w:val="nl-NL"/>
        </w:rPr>
        <w:t xml:space="preserve"> </w:t>
      </w:r>
      <w:r w:rsidRPr="002D1322">
        <w:rPr>
          <w:rFonts w:asciiTheme="majorHAnsi" w:hAnsiTheme="majorHAnsi" w:cstheme="majorHAnsi"/>
          <w:szCs w:val="28"/>
          <w:lang w:val="nl-NL"/>
        </w:rPr>
        <w:t>và hướng dẫn thi hành Luật Bảo vệ quyền lợi người tiêu dùng</w:t>
      </w:r>
      <w:r>
        <w:rPr>
          <w:rFonts w:asciiTheme="majorHAnsi" w:hAnsiTheme="majorHAnsi" w:cstheme="majorHAnsi"/>
          <w:szCs w:val="28"/>
          <w:lang w:val="nl-NL"/>
        </w:rPr>
        <w:t xml:space="preserve"> như sau:</w:t>
      </w:r>
    </w:p>
    <w:p w14:paraId="4BFE9801" w14:textId="77777777" w:rsidR="00616B81" w:rsidRPr="003D3167" w:rsidRDefault="00616B81" w:rsidP="00773735">
      <w:pPr>
        <w:spacing w:after="200"/>
        <w:ind w:firstLine="709"/>
        <w:jc w:val="both"/>
        <w:rPr>
          <w:rFonts w:asciiTheme="majorHAnsi" w:hAnsiTheme="majorHAnsi" w:cstheme="majorHAnsi"/>
          <w:b/>
          <w:szCs w:val="28"/>
          <w:lang w:val="nl-NL"/>
        </w:rPr>
      </w:pPr>
      <w:r w:rsidRPr="003D3167">
        <w:rPr>
          <w:rFonts w:asciiTheme="majorHAnsi" w:hAnsiTheme="majorHAnsi" w:cstheme="majorHAnsi"/>
          <w:b/>
          <w:szCs w:val="28"/>
          <w:lang w:val="nl-NL"/>
        </w:rPr>
        <w:t>I</w:t>
      </w:r>
      <w:r w:rsidR="0041651B" w:rsidRPr="003D3167">
        <w:rPr>
          <w:rFonts w:asciiTheme="majorHAnsi" w:hAnsiTheme="majorHAnsi" w:cstheme="majorHAnsi"/>
          <w:b/>
          <w:szCs w:val="28"/>
          <w:lang w:val="nl-NL"/>
        </w:rPr>
        <w:t xml:space="preserve">. </w:t>
      </w:r>
      <w:r w:rsidRPr="003D3167">
        <w:rPr>
          <w:rFonts w:asciiTheme="majorHAnsi" w:hAnsiTheme="majorHAnsi" w:cstheme="majorHAnsi"/>
          <w:b/>
          <w:szCs w:val="28"/>
          <w:lang w:val="nl-NL"/>
        </w:rPr>
        <w:t>SỰ CẦN THIẾT BAN HÀNH NGHỊ ĐỊNH</w:t>
      </w:r>
    </w:p>
    <w:p w14:paraId="011A4911" w14:textId="77777777" w:rsidR="00E830D5" w:rsidRDefault="000D1A9D" w:rsidP="00773735">
      <w:pPr>
        <w:spacing w:after="200"/>
        <w:ind w:firstLine="709"/>
        <w:jc w:val="both"/>
        <w:rPr>
          <w:b/>
          <w:bCs/>
          <w:iCs/>
          <w:szCs w:val="28"/>
          <w:lang w:val="sv-SE"/>
        </w:rPr>
      </w:pPr>
      <w:bookmarkStart w:id="2" w:name="_Toc90323728"/>
      <w:r w:rsidRPr="00E830D5">
        <w:rPr>
          <w:b/>
          <w:bCs/>
          <w:iCs/>
          <w:szCs w:val="28"/>
          <w:lang w:val="sv-SE"/>
        </w:rPr>
        <w:tab/>
      </w:r>
      <w:r w:rsidR="00E830D5" w:rsidRPr="00E830D5">
        <w:rPr>
          <w:b/>
          <w:bCs/>
          <w:iCs/>
          <w:szCs w:val="28"/>
          <w:lang w:val="sv-SE"/>
        </w:rPr>
        <w:t>1. Cơ sở pháp lý</w:t>
      </w:r>
    </w:p>
    <w:p w14:paraId="6871B776" w14:textId="77777777" w:rsidR="005F70EC" w:rsidRDefault="005F70EC" w:rsidP="00773735">
      <w:pPr>
        <w:spacing w:after="200"/>
        <w:ind w:firstLine="709"/>
        <w:jc w:val="both"/>
        <w:rPr>
          <w:bCs/>
          <w:iCs/>
          <w:szCs w:val="28"/>
          <w:lang w:val="sv-SE"/>
        </w:rPr>
      </w:pPr>
      <w:r>
        <w:rPr>
          <w:bCs/>
          <w:iCs/>
          <w:szCs w:val="28"/>
          <w:lang w:val="sv-SE"/>
        </w:rPr>
        <w:t>Luật Bảo vệ quyền lợi người tiêu dùng được thông qua ngày 20 tháng 6 năm 2023 và có hiệu lực thi hành từ ngày 01 tháng 7 năm 2024.</w:t>
      </w:r>
    </w:p>
    <w:p w14:paraId="6D98231A" w14:textId="77777777" w:rsidR="00BD15FD" w:rsidRDefault="0071336B" w:rsidP="00773735">
      <w:pPr>
        <w:spacing w:after="200"/>
        <w:ind w:firstLine="709"/>
        <w:jc w:val="both"/>
        <w:rPr>
          <w:bCs/>
          <w:iCs/>
          <w:szCs w:val="28"/>
          <w:lang w:val="sv-SE"/>
        </w:rPr>
      </w:pPr>
      <w:r>
        <w:rPr>
          <w:szCs w:val="28"/>
          <w:lang w:val="nl-NL"/>
        </w:rPr>
        <w:t>N</w:t>
      </w:r>
      <w:r w:rsidR="00C80304">
        <w:rPr>
          <w:szCs w:val="28"/>
          <w:lang w:val="nl-NL"/>
        </w:rPr>
        <w:t xml:space="preserve">gày 18 tháng 7 năm 2023 Thủ tướng Chính phủ ban hành </w:t>
      </w:r>
      <w:r>
        <w:rPr>
          <w:szCs w:val="28"/>
          <w:lang w:val="nl-NL"/>
        </w:rPr>
        <w:t xml:space="preserve">Quyết định số 857/QĐ-TTg quy định </w:t>
      </w:r>
      <w:r w:rsidR="00C80304">
        <w:rPr>
          <w:szCs w:val="28"/>
          <w:lang w:val="nl-NL"/>
        </w:rPr>
        <w:t>Danh mục và phân công cơ quan chủ trì soạn thảo văn bản quy định chi tiết thi hành các luật, nghị quyết được Quốc hội khóa XV thông qua tại Kỳ họp 5</w:t>
      </w:r>
      <w:r>
        <w:rPr>
          <w:szCs w:val="28"/>
          <w:lang w:val="nl-NL"/>
        </w:rPr>
        <w:t xml:space="preserve">. Theo đó, Bộ Công Thương được giao chủ trì xây dựng </w:t>
      </w:r>
      <w:r w:rsidRPr="0071336B">
        <w:rPr>
          <w:szCs w:val="28"/>
          <w:lang w:val="nl-NL"/>
        </w:rPr>
        <w:t>Nghị định quy định chi tiết một số điều và hướng dẫn thi hành Luật Bảo vệ quyền lợi người tiêu dùng</w:t>
      </w:r>
      <w:r>
        <w:rPr>
          <w:szCs w:val="28"/>
          <w:lang w:val="nl-NL"/>
        </w:rPr>
        <w:t>, thời hạn trình Chính phủ là tháng 12 năm 2023.</w:t>
      </w:r>
    </w:p>
    <w:p w14:paraId="00877DB5" w14:textId="77777777" w:rsidR="005F70EC" w:rsidRDefault="0071336B" w:rsidP="00773735">
      <w:pPr>
        <w:spacing w:after="200"/>
        <w:ind w:firstLine="709"/>
        <w:jc w:val="both"/>
        <w:rPr>
          <w:bCs/>
          <w:iCs/>
          <w:szCs w:val="28"/>
          <w:lang w:val="sv-SE"/>
        </w:rPr>
      </w:pPr>
      <w:r>
        <w:rPr>
          <w:bCs/>
          <w:iCs/>
          <w:szCs w:val="28"/>
          <w:lang w:val="sv-SE"/>
        </w:rPr>
        <w:t xml:space="preserve">Căn cứ các văn bản nêu trên, </w:t>
      </w:r>
      <w:r w:rsidR="00E8004D">
        <w:rPr>
          <w:bCs/>
          <w:iCs/>
          <w:szCs w:val="28"/>
          <w:lang w:val="sv-SE"/>
        </w:rPr>
        <w:t xml:space="preserve">căn cứ </w:t>
      </w:r>
      <w:r w:rsidR="00E8004D">
        <w:t xml:space="preserve">khoản 1 Điều 19 Luật </w:t>
      </w:r>
      <w:r w:rsidR="00E8004D">
        <w:rPr>
          <w:lang w:val="en-US"/>
        </w:rPr>
        <w:t>B</w:t>
      </w:r>
      <w:r w:rsidR="00E8004D">
        <w:t>an hành văn bản quy phạm pháp luật năm 2015 (sửa đổi, bổ sung năm 2020</w:t>
      </w:r>
      <w:r w:rsidR="00E8004D">
        <w:rPr>
          <w:lang w:val="en-US"/>
        </w:rPr>
        <w:t>)</w:t>
      </w:r>
      <w:r w:rsidR="00E8004D">
        <w:rPr>
          <w:rStyle w:val="FootnoteReference"/>
          <w:lang w:val="en-US"/>
        </w:rPr>
        <w:footnoteReference w:id="1"/>
      </w:r>
      <w:r w:rsidR="00E8004D">
        <w:rPr>
          <w:lang w:val="en-US"/>
        </w:rPr>
        <w:t xml:space="preserve">, Bộ Công Thương đã </w:t>
      </w:r>
      <w:r w:rsidR="005F70EC">
        <w:rPr>
          <w:bCs/>
          <w:iCs/>
          <w:szCs w:val="28"/>
          <w:lang w:val="sv-SE"/>
        </w:rPr>
        <w:t xml:space="preserve">rà soát và đánh giá các nội dung quy định tại </w:t>
      </w:r>
      <w:r w:rsidR="00B41ABB">
        <w:rPr>
          <w:bCs/>
          <w:iCs/>
          <w:szCs w:val="28"/>
          <w:lang w:val="sv-SE"/>
        </w:rPr>
        <w:t>Luật Bảo vệ quyền lợi người tiêu dùng</w:t>
      </w:r>
      <w:r w:rsidR="00E8004D">
        <w:rPr>
          <w:bCs/>
          <w:iCs/>
          <w:szCs w:val="28"/>
          <w:lang w:val="sv-SE"/>
        </w:rPr>
        <w:t xml:space="preserve"> và </w:t>
      </w:r>
      <w:r w:rsidR="005F70EC">
        <w:rPr>
          <w:bCs/>
          <w:iCs/>
          <w:szCs w:val="28"/>
          <w:lang w:val="sv-SE"/>
        </w:rPr>
        <w:t>xây dựng dự thảo Nghị định để quy định chi tiết các điều, khoản</w:t>
      </w:r>
      <w:r w:rsidR="00B41ABB">
        <w:rPr>
          <w:bCs/>
          <w:iCs/>
          <w:szCs w:val="28"/>
          <w:lang w:val="sv-SE"/>
        </w:rPr>
        <w:t xml:space="preserve"> của Luật</w:t>
      </w:r>
      <w:r w:rsidR="005F70EC">
        <w:rPr>
          <w:bCs/>
          <w:iCs/>
          <w:szCs w:val="28"/>
          <w:lang w:val="sv-SE"/>
        </w:rPr>
        <w:t xml:space="preserve"> gồm: k</w:t>
      </w:r>
      <w:r w:rsidR="005F70EC" w:rsidRPr="005F70EC">
        <w:rPr>
          <w:bCs/>
          <w:iCs/>
          <w:szCs w:val="28"/>
          <w:lang w:val="sv-SE"/>
        </w:rPr>
        <w:t>hoản 9 Điều 3</w:t>
      </w:r>
      <w:r w:rsidR="00E27C9F">
        <w:rPr>
          <w:bCs/>
          <w:iCs/>
          <w:szCs w:val="28"/>
          <w:lang w:val="sv-SE"/>
        </w:rPr>
        <w:t xml:space="preserve"> (về người có ảnh hưởng)</w:t>
      </w:r>
      <w:r w:rsidR="005F70EC" w:rsidRPr="005F70EC">
        <w:rPr>
          <w:bCs/>
          <w:iCs/>
          <w:szCs w:val="28"/>
          <w:lang w:val="sv-SE"/>
        </w:rPr>
        <w:t>, khoản 2 Điều 10</w:t>
      </w:r>
      <w:r w:rsidR="00E27C9F">
        <w:rPr>
          <w:bCs/>
          <w:iCs/>
          <w:szCs w:val="28"/>
          <w:lang w:val="sv-SE"/>
        </w:rPr>
        <w:t xml:space="preserve"> (về các hành vi bị nghiêm cấm thực hiện đối với tổ chức, cá nhân kinh doanh bán hàng đa cấp)</w:t>
      </w:r>
      <w:r w:rsidR="005F70EC" w:rsidRPr="005F70EC">
        <w:rPr>
          <w:bCs/>
          <w:iCs/>
          <w:szCs w:val="28"/>
          <w:lang w:val="sv-SE"/>
        </w:rPr>
        <w:t>, khoản 2 Điều 23</w:t>
      </w:r>
      <w:r w:rsidR="00E27C9F">
        <w:rPr>
          <w:bCs/>
          <w:iCs/>
          <w:szCs w:val="28"/>
          <w:lang w:val="sv-SE"/>
        </w:rPr>
        <w:t xml:space="preserve"> (về n</w:t>
      </w:r>
      <w:r w:rsidR="00E27C9F" w:rsidRPr="00E27C9F">
        <w:rPr>
          <w:bCs/>
          <w:iCs/>
          <w:szCs w:val="28"/>
          <w:lang w:val="sv-SE"/>
        </w:rPr>
        <w:t>gôn ngữ, hình thức của hợp đồng giao kết với người tiêu dùng, hợp đồng theo mẫu, điều kiện giao dịch chung</w:t>
      </w:r>
      <w:r w:rsidR="00E27C9F">
        <w:rPr>
          <w:bCs/>
          <w:iCs/>
          <w:szCs w:val="28"/>
          <w:lang w:val="sv-SE"/>
        </w:rPr>
        <w:t>)</w:t>
      </w:r>
      <w:r w:rsidR="005F70EC" w:rsidRPr="005F70EC">
        <w:rPr>
          <w:bCs/>
          <w:iCs/>
          <w:szCs w:val="28"/>
          <w:lang w:val="sv-SE"/>
        </w:rPr>
        <w:t>, khoản 4 Điều 39</w:t>
      </w:r>
      <w:r w:rsidR="00E27C9F">
        <w:rPr>
          <w:bCs/>
          <w:iCs/>
          <w:szCs w:val="28"/>
          <w:lang w:val="sv-SE"/>
        </w:rPr>
        <w:t xml:space="preserve"> (về trách nhiệm bổ sung của t</w:t>
      </w:r>
      <w:r w:rsidR="00E27C9F" w:rsidRPr="00E27C9F">
        <w:rPr>
          <w:bCs/>
          <w:iCs/>
          <w:szCs w:val="28"/>
          <w:lang w:val="sv-SE"/>
        </w:rPr>
        <w:t>ổ chức thiết lập, vận hành nền tảng số</w:t>
      </w:r>
      <w:r w:rsidR="00896BDA">
        <w:rPr>
          <w:bCs/>
          <w:iCs/>
          <w:szCs w:val="28"/>
          <w:lang w:val="sv-SE"/>
        </w:rPr>
        <w:t>)</w:t>
      </w:r>
      <w:r w:rsidR="005F70EC" w:rsidRPr="005F70EC">
        <w:rPr>
          <w:bCs/>
          <w:iCs/>
          <w:szCs w:val="28"/>
          <w:lang w:val="sv-SE"/>
        </w:rPr>
        <w:t xml:space="preserve">, khoản 2 Điều 73 </w:t>
      </w:r>
      <w:r w:rsidR="00896BDA">
        <w:rPr>
          <w:bCs/>
          <w:iCs/>
          <w:szCs w:val="28"/>
          <w:lang w:val="sv-SE"/>
        </w:rPr>
        <w:t xml:space="preserve">(về </w:t>
      </w:r>
      <w:r w:rsidR="00896BDA" w:rsidRPr="00896BDA">
        <w:rPr>
          <w:bCs/>
          <w:iCs/>
          <w:szCs w:val="28"/>
          <w:lang w:val="sv-SE"/>
        </w:rPr>
        <w:t>tiền bồi thường thiệt hại trong vụ án dân sự về bảo vệ quyền lợi người tiêu dùng vì lợi ích công cộng do tổ chức xã hội tham gia bảo vệ quyền lợi người tiêu dùng khởi kiện</w:t>
      </w:r>
      <w:r w:rsidR="00896BDA">
        <w:rPr>
          <w:bCs/>
          <w:iCs/>
          <w:szCs w:val="28"/>
          <w:lang w:val="sv-SE"/>
        </w:rPr>
        <w:t>)</w:t>
      </w:r>
      <w:r w:rsidR="00896BDA" w:rsidRPr="00896BDA">
        <w:rPr>
          <w:bCs/>
          <w:iCs/>
          <w:szCs w:val="28"/>
          <w:lang w:val="sv-SE"/>
        </w:rPr>
        <w:t xml:space="preserve"> </w:t>
      </w:r>
      <w:r w:rsidR="005F70EC" w:rsidRPr="005F70EC">
        <w:rPr>
          <w:bCs/>
          <w:iCs/>
          <w:szCs w:val="28"/>
          <w:lang w:val="sv-SE"/>
        </w:rPr>
        <w:t>và các Điều 9</w:t>
      </w:r>
      <w:r w:rsidR="00896BDA">
        <w:rPr>
          <w:bCs/>
          <w:iCs/>
          <w:szCs w:val="28"/>
          <w:lang w:val="sv-SE"/>
        </w:rPr>
        <w:t xml:space="preserve"> (về </w:t>
      </w:r>
      <w:r w:rsidR="00896BDA" w:rsidRPr="00896BDA">
        <w:rPr>
          <w:bCs/>
          <w:iCs/>
          <w:szCs w:val="28"/>
          <w:lang w:val="sv-SE"/>
        </w:rPr>
        <w:t xml:space="preserve">việc bảo vệ quyền lợi </w:t>
      </w:r>
      <w:r w:rsidR="00896BDA" w:rsidRPr="00896BDA">
        <w:rPr>
          <w:bCs/>
          <w:iCs/>
          <w:szCs w:val="28"/>
          <w:lang w:val="sv-SE"/>
        </w:rPr>
        <w:lastRenderedPageBreak/>
        <w:t>người tiêu dùng trong giao dịch với cá nhân hoạt động thương mại độc lập, thường xuyên, không phải đăng ký kinh doanh</w:t>
      </w:r>
      <w:r w:rsidR="00896BDA">
        <w:rPr>
          <w:bCs/>
          <w:iCs/>
          <w:szCs w:val="28"/>
          <w:lang w:val="sv-SE"/>
        </w:rPr>
        <w:t>)</w:t>
      </w:r>
      <w:r w:rsidR="005F70EC" w:rsidRPr="005F70EC">
        <w:rPr>
          <w:bCs/>
          <w:iCs/>
          <w:szCs w:val="28"/>
          <w:lang w:val="sv-SE"/>
        </w:rPr>
        <w:t>, 13</w:t>
      </w:r>
      <w:r w:rsidR="00896BDA">
        <w:rPr>
          <w:bCs/>
          <w:iCs/>
          <w:szCs w:val="28"/>
          <w:lang w:val="sv-SE"/>
        </w:rPr>
        <w:t xml:space="preserve"> (về </w:t>
      </w:r>
      <w:r w:rsidR="00896BDA" w:rsidRPr="00C74274">
        <w:rPr>
          <w:lang w:val="en-US"/>
        </w:rPr>
        <w:t>việc tổ chức thực hiện các hoạt động hưởng ứng Ngày Quyền của người tiêu dùng Việt Nam</w:t>
      </w:r>
      <w:r w:rsidR="00896BDA">
        <w:rPr>
          <w:lang w:val="en-US"/>
        </w:rPr>
        <w:t>)</w:t>
      </w:r>
      <w:r w:rsidR="005F70EC" w:rsidRPr="005F70EC">
        <w:rPr>
          <w:bCs/>
          <w:iCs/>
          <w:szCs w:val="28"/>
          <w:lang w:val="sv-SE"/>
        </w:rPr>
        <w:t>, 28</w:t>
      </w:r>
      <w:r w:rsidR="00896BDA">
        <w:rPr>
          <w:bCs/>
          <w:iCs/>
          <w:szCs w:val="28"/>
          <w:lang w:val="sv-SE"/>
        </w:rPr>
        <w:t xml:space="preserve"> (về k</w:t>
      </w:r>
      <w:r w:rsidR="00896BDA">
        <w:rPr>
          <w:lang w:val="en-US"/>
        </w:rPr>
        <w:t>iểm soát hợp đồng theo mẫu, điều kiện giao dịch chung)</w:t>
      </w:r>
      <w:r w:rsidR="005F70EC" w:rsidRPr="005F70EC">
        <w:rPr>
          <w:bCs/>
          <w:iCs/>
          <w:szCs w:val="28"/>
          <w:lang w:val="sv-SE"/>
        </w:rPr>
        <w:t>, 32</w:t>
      </w:r>
      <w:r w:rsidR="00896BDA">
        <w:rPr>
          <w:bCs/>
          <w:iCs/>
          <w:szCs w:val="28"/>
          <w:lang w:val="sv-SE"/>
        </w:rPr>
        <w:t xml:space="preserve"> (</w:t>
      </w:r>
      <w:r w:rsidR="00896BDA">
        <w:rPr>
          <w:lang w:val="en-US"/>
        </w:rPr>
        <w:t>về t</w:t>
      </w:r>
      <w:r w:rsidR="00896BDA" w:rsidRPr="00F61E55">
        <w:rPr>
          <w:lang w:val="en-US"/>
        </w:rPr>
        <w:t>rách nhiệm đối với sản phẩm, hàng hóa có khuyết tật</w:t>
      </w:r>
      <w:r w:rsidR="00896BDA">
        <w:rPr>
          <w:lang w:val="en-US"/>
        </w:rPr>
        <w:t>)</w:t>
      </w:r>
      <w:r w:rsidR="005F70EC" w:rsidRPr="005F70EC">
        <w:rPr>
          <w:bCs/>
          <w:iCs/>
          <w:szCs w:val="28"/>
          <w:lang w:val="sv-SE"/>
        </w:rPr>
        <w:t>, 33</w:t>
      </w:r>
      <w:r w:rsidR="00896BDA">
        <w:rPr>
          <w:bCs/>
          <w:iCs/>
          <w:szCs w:val="28"/>
          <w:lang w:val="sv-SE"/>
        </w:rPr>
        <w:t xml:space="preserve"> (</w:t>
      </w:r>
      <w:r w:rsidR="00896BDA">
        <w:rPr>
          <w:lang w:val="en-US"/>
        </w:rPr>
        <w:t>về t</w:t>
      </w:r>
      <w:r w:rsidR="00896BDA" w:rsidRPr="00F61E55">
        <w:rPr>
          <w:lang w:val="en-US"/>
        </w:rPr>
        <w:t>rách nhiệm đối với sản phẩm, hàng hóa có khuyết tật</w:t>
      </w:r>
      <w:r w:rsidR="00896BDA">
        <w:rPr>
          <w:lang w:val="en-US"/>
        </w:rPr>
        <w:t>)</w:t>
      </w:r>
      <w:r w:rsidR="00896BDA" w:rsidRPr="005F70EC">
        <w:rPr>
          <w:bCs/>
          <w:iCs/>
          <w:szCs w:val="28"/>
          <w:lang w:val="sv-SE"/>
        </w:rPr>
        <w:t>,</w:t>
      </w:r>
      <w:r w:rsidR="005F70EC" w:rsidRPr="005F70EC">
        <w:rPr>
          <w:bCs/>
          <w:iCs/>
          <w:szCs w:val="28"/>
          <w:lang w:val="sv-SE"/>
        </w:rPr>
        <w:t xml:space="preserve"> 37</w:t>
      </w:r>
      <w:r w:rsidR="00896BDA">
        <w:rPr>
          <w:bCs/>
          <w:iCs/>
          <w:szCs w:val="28"/>
          <w:lang w:val="sv-SE"/>
        </w:rPr>
        <w:t xml:space="preserve"> (về </w:t>
      </w:r>
      <w:r w:rsidR="00896BDA">
        <w:rPr>
          <w:szCs w:val="28"/>
          <w:lang w:val="pt-BR"/>
        </w:rPr>
        <w:t>t</w:t>
      </w:r>
      <w:r w:rsidR="00896BDA" w:rsidRPr="007826AF">
        <w:rPr>
          <w:lang w:val="en-US"/>
        </w:rPr>
        <w:t>rách nhiệm của tổ chức, cá nhân kinh doanh trong giao dịch từ xa</w:t>
      </w:r>
      <w:r w:rsidR="00896BDA">
        <w:rPr>
          <w:lang w:val="en-US"/>
        </w:rPr>
        <w:t>)</w:t>
      </w:r>
      <w:r w:rsidR="005F70EC" w:rsidRPr="005F70EC">
        <w:rPr>
          <w:bCs/>
          <w:iCs/>
          <w:szCs w:val="28"/>
          <w:lang w:val="sv-SE"/>
        </w:rPr>
        <w:t>, 40</w:t>
      </w:r>
      <w:r w:rsidR="00896BDA">
        <w:rPr>
          <w:bCs/>
          <w:iCs/>
          <w:szCs w:val="28"/>
          <w:lang w:val="sv-SE"/>
        </w:rPr>
        <w:t xml:space="preserve"> (về </w:t>
      </w:r>
      <w:r w:rsidR="00896BDA">
        <w:rPr>
          <w:szCs w:val="28"/>
          <w:lang w:val="pt-BR"/>
        </w:rPr>
        <w:t>t</w:t>
      </w:r>
      <w:r w:rsidR="00896BDA" w:rsidRPr="00E035E5">
        <w:rPr>
          <w:szCs w:val="28"/>
          <w:lang w:val="pt-BR"/>
        </w:rPr>
        <w:t>rách nhiệm công khai, gỡ bỏ thông tin cảnh báo người tiêu dùng trong giao dịch trên không gian mạng</w:t>
      </w:r>
      <w:r w:rsidR="00896BDA">
        <w:rPr>
          <w:szCs w:val="28"/>
          <w:lang w:val="pt-BR"/>
        </w:rPr>
        <w:t>)</w:t>
      </w:r>
      <w:r w:rsidR="005F70EC" w:rsidRPr="005F70EC">
        <w:rPr>
          <w:bCs/>
          <w:iCs/>
          <w:szCs w:val="28"/>
          <w:lang w:val="sv-SE"/>
        </w:rPr>
        <w:t>, 45</w:t>
      </w:r>
      <w:r w:rsidR="00896BDA">
        <w:rPr>
          <w:bCs/>
          <w:iCs/>
          <w:szCs w:val="28"/>
          <w:lang w:val="sv-SE"/>
        </w:rPr>
        <w:t xml:space="preserve"> </w:t>
      </w:r>
      <w:r w:rsidR="00896BDA">
        <w:rPr>
          <w:szCs w:val="28"/>
          <w:lang w:val="pt-BR"/>
        </w:rPr>
        <w:t>(về t</w:t>
      </w:r>
      <w:r w:rsidR="00896BDA" w:rsidRPr="00274420">
        <w:rPr>
          <w:lang w:val="en-US"/>
        </w:rPr>
        <w:t>rách nhiệm của tổ chức, cá nhân bán hàng đa cấp</w:t>
      </w:r>
      <w:r w:rsidR="00896BDA">
        <w:rPr>
          <w:lang w:val="en-US"/>
        </w:rPr>
        <w:t>)</w:t>
      </w:r>
      <w:r w:rsidR="005F70EC" w:rsidRPr="005F70EC">
        <w:rPr>
          <w:bCs/>
          <w:iCs/>
          <w:szCs w:val="28"/>
          <w:lang w:val="sv-SE"/>
        </w:rPr>
        <w:t xml:space="preserve">, </w:t>
      </w:r>
      <w:r w:rsidR="006F141C">
        <w:rPr>
          <w:bCs/>
          <w:iCs/>
          <w:szCs w:val="28"/>
          <w:lang w:val="sv-SE"/>
        </w:rPr>
        <w:t xml:space="preserve">và Điều </w:t>
      </w:r>
      <w:r w:rsidR="005F70EC" w:rsidRPr="005F70EC">
        <w:rPr>
          <w:bCs/>
          <w:iCs/>
          <w:szCs w:val="28"/>
          <w:lang w:val="sv-SE"/>
        </w:rPr>
        <w:t>47</w:t>
      </w:r>
      <w:r w:rsidR="00896BDA">
        <w:rPr>
          <w:bCs/>
          <w:iCs/>
          <w:szCs w:val="28"/>
          <w:lang w:val="sv-SE"/>
        </w:rPr>
        <w:t xml:space="preserve"> (</w:t>
      </w:r>
      <w:r w:rsidR="00896BDA">
        <w:rPr>
          <w:szCs w:val="28"/>
          <w:lang w:val="pt-BR"/>
        </w:rPr>
        <w:t>về tr</w:t>
      </w:r>
      <w:r w:rsidR="00896BDA" w:rsidRPr="00AF1F96">
        <w:rPr>
          <w:szCs w:val="28"/>
          <w:lang w:val="pt-BR"/>
        </w:rPr>
        <w:t>ách nhiệm của tổ chức, cá nhân kinh doanh trong hoạt động bán hàng không tại địa điểm giao dịch thường xuyên</w:t>
      </w:r>
      <w:r w:rsidR="00896BDA">
        <w:rPr>
          <w:lang w:val="en-US"/>
        </w:rPr>
        <w:t>)</w:t>
      </w:r>
      <w:r w:rsidR="006F141C">
        <w:rPr>
          <w:bCs/>
          <w:iCs/>
          <w:szCs w:val="28"/>
          <w:lang w:val="sv-SE"/>
        </w:rPr>
        <w:t>.</w:t>
      </w:r>
    </w:p>
    <w:p w14:paraId="68EE3389" w14:textId="77777777" w:rsidR="00DE29D0" w:rsidRDefault="00DE29D0" w:rsidP="00773735">
      <w:pPr>
        <w:spacing w:after="200"/>
        <w:ind w:firstLine="709"/>
        <w:jc w:val="both"/>
        <w:rPr>
          <w:b/>
          <w:bCs/>
          <w:iCs/>
          <w:szCs w:val="28"/>
          <w:lang w:val="sv-SE"/>
        </w:rPr>
      </w:pPr>
      <w:r>
        <w:rPr>
          <w:b/>
          <w:bCs/>
          <w:iCs/>
          <w:szCs w:val="28"/>
          <w:lang w:val="sv-SE"/>
        </w:rPr>
        <w:t>2. C</w:t>
      </w:r>
      <w:r w:rsidR="001E68CF">
        <w:rPr>
          <w:b/>
          <w:bCs/>
          <w:iCs/>
          <w:szCs w:val="28"/>
          <w:lang w:val="sv-SE"/>
        </w:rPr>
        <w:t>ơ sở</w:t>
      </w:r>
      <w:r>
        <w:rPr>
          <w:b/>
          <w:bCs/>
          <w:iCs/>
          <w:szCs w:val="28"/>
          <w:lang w:val="sv-SE"/>
        </w:rPr>
        <w:t xml:space="preserve"> thực tiễn</w:t>
      </w:r>
    </w:p>
    <w:p w14:paraId="153C041D" w14:textId="77777777" w:rsidR="0071336B" w:rsidRDefault="008C3E21" w:rsidP="00773735">
      <w:pPr>
        <w:spacing w:after="200"/>
        <w:ind w:firstLine="709"/>
        <w:jc w:val="both"/>
        <w:rPr>
          <w:szCs w:val="28"/>
          <w:lang w:val="en-US"/>
        </w:rPr>
      </w:pPr>
      <w:r>
        <w:rPr>
          <w:bCs/>
          <w:iCs/>
          <w:szCs w:val="28"/>
          <w:lang w:val="sv-SE"/>
        </w:rPr>
        <w:t xml:space="preserve">Luật </w:t>
      </w:r>
      <w:r w:rsidR="00C80304">
        <w:rPr>
          <w:bCs/>
          <w:iCs/>
          <w:szCs w:val="28"/>
          <w:lang w:val="sv-SE"/>
        </w:rPr>
        <w:t xml:space="preserve">Bảo vệ quyền lợi người tiêu dùng là </w:t>
      </w:r>
      <w:r>
        <w:rPr>
          <w:bCs/>
          <w:iCs/>
          <w:szCs w:val="28"/>
          <w:lang w:val="sv-SE"/>
        </w:rPr>
        <w:t>văn bản</w:t>
      </w:r>
      <w:r w:rsidR="00C80304">
        <w:rPr>
          <w:bCs/>
          <w:iCs/>
          <w:szCs w:val="28"/>
          <w:lang w:val="sv-SE"/>
        </w:rPr>
        <w:t xml:space="preserve"> có phạm vi tác động tới nhiều </w:t>
      </w:r>
      <w:r w:rsidR="0071336B">
        <w:rPr>
          <w:bCs/>
          <w:iCs/>
          <w:szCs w:val="28"/>
          <w:lang w:val="sv-SE"/>
        </w:rPr>
        <w:t xml:space="preserve">lĩnh vực, nhiều </w:t>
      </w:r>
      <w:r w:rsidR="00C80304">
        <w:rPr>
          <w:bCs/>
          <w:iCs/>
          <w:szCs w:val="28"/>
          <w:lang w:val="sv-SE"/>
        </w:rPr>
        <w:t>chủ thể trong xã hội</w:t>
      </w:r>
      <w:r w:rsidR="0071336B">
        <w:rPr>
          <w:bCs/>
          <w:iCs/>
          <w:szCs w:val="28"/>
          <w:lang w:val="sv-SE"/>
        </w:rPr>
        <w:t>. Một số quy định của Luật có tác động tới số lượng lớn chủ thể, đặc biệt là các tổ chức, cá nhân kinh doanh</w:t>
      </w:r>
      <w:r>
        <w:rPr>
          <w:bCs/>
          <w:iCs/>
          <w:szCs w:val="28"/>
          <w:lang w:val="sv-SE"/>
        </w:rPr>
        <w:t xml:space="preserve"> </w:t>
      </w:r>
      <w:r w:rsidR="0071336B">
        <w:rPr>
          <w:bCs/>
          <w:iCs/>
          <w:szCs w:val="28"/>
          <w:lang w:val="sv-SE"/>
        </w:rPr>
        <w:t>như</w:t>
      </w:r>
      <w:r>
        <w:rPr>
          <w:bCs/>
          <w:iCs/>
          <w:szCs w:val="28"/>
          <w:lang w:val="sv-SE"/>
        </w:rPr>
        <w:t>:</w:t>
      </w:r>
      <w:r w:rsidR="0071336B">
        <w:rPr>
          <w:bCs/>
          <w:iCs/>
          <w:szCs w:val="28"/>
          <w:lang w:val="sv-SE"/>
        </w:rPr>
        <w:t xml:space="preserve"> quy định về </w:t>
      </w:r>
      <w:r w:rsidRPr="00E36C3E">
        <w:rPr>
          <w:szCs w:val="28"/>
        </w:rPr>
        <w:t>bảo vệ quyền lợi người tiêu dùng trong giao dịch với cá nhân hoạt động thương mại độc lập, thường xuyên không phải đăng ký kinh doanh</w:t>
      </w:r>
      <w:r>
        <w:rPr>
          <w:szCs w:val="28"/>
        </w:rPr>
        <w:t>,</w:t>
      </w:r>
      <w:r w:rsidRPr="005F4E49">
        <w:rPr>
          <w:szCs w:val="28"/>
        </w:rPr>
        <w:t xml:space="preserve"> </w:t>
      </w:r>
      <w:r w:rsidRPr="00E36C3E">
        <w:rPr>
          <w:szCs w:val="28"/>
        </w:rPr>
        <w:t xml:space="preserve">trong </w:t>
      </w:r>
      <w:r>
        <w:rPr>
          <w:szCs w:val="28"/>
        </w:rPr>
        <w:t xml:space="preserve">các </w:t>
      </w:r>
      <w:r w:rsidRPr="00E36C3E">
        <w:rPr>
          <w:szCs w:val="28"/>
        </w:rPr>
        <w:t>giao dịch đặc thù</w:t>
      </w:r>
      <w:r>
        <w:rPr>
          <w:szCs w:val="28"/>
        </w:rPr>
        <w:t xml:space="preserve"> với tổ chức, cá nhân kinh doanh</w:t>
      </w:r>
      <w:r w:rsidRPr="00E36C3E">
        <w:rPr>
          <w:szCs w:val="28"/>
        </w:rPr>
        <w:t>; kiểm soát hợp đồng theo mẫu, điều kiện giao dịch chung; trách nhiệm đối với sản phẩm, hàng hóa có khuyết tật;</w:t>
      </w:r>
      <w:r>
        <w:rPr>
          <w:szCs w:val="28"/>
          <w:lang w:val="en-US"/>
        </w:rPr>
        <w:t>…Một số quy định có tính mới trong hệ thống văn bản quy phạm pháp luật</w:t>
      </w:r>
      <w:r w:rsidR="00D12CD2">
        <w:rPr>
          <w:szCs w:val="28"/>
          <w:lang w:val="en-US"/>
        </w:rPr>
        <w:t>, cần có hướng dẫn chi tiết để bảo đảm thống nhất trong tổ chức thực thi</w:t>
      </w:r>
      <w:r>
        <w:rPr>
          <w:szCs w:val="28"/>
          <w:lang w:val="en-US"/>
        </w:rPr>
        <w:t xml:space="preserve"> như: khái niệm người có ảnh hưởng; </w:t>
      </w:r>
      <w:r w:rsidRPr="00E36C3E">
        <w:rPr>
          <w:szCs w:val="28"/>
        </w:rPr>
        <w:t>tiền bồi thường thiệt hại trong vụ án dân sự về bảo vệ quyền lợi người tiêu dùng vì lợi ích công cộng do tổ chức xã hội tham gia bảo vệ quyền lợi người tiêu dùng khởi kiện</w:t>
      </w:r>
      <w:r>
        <w:rPr>
          <w:szCs w:val="28"/>
          <w:lang w:val="en-US"/>
        </w:rPr>
        <w:t>.</w:t>
      </w:r>
    </w:p>
    <w:p w14:paraId="3A767659" w14:textId="77777777" w:rsidR="003A45AF" w:rsidRPr="008C3E21" w:rsidRDefault="003A45AF" w:rsidP="00773735">
      <w:pPr>
        <w:spacing w:after="200"/>
        <w:ind w:firstLine="709"/>
        <w:jc w:val="both"/>
        <w:rPr>
          <w:bCs/>
          <w:iCs/>
          <w:szCs w:val="28"/>
          <w:lang w:val="en-US"/>
        </w:rPr>
      </w:pPr>
      <w:r>
        <w:rPr>
          <w:bCs/>
          <w:iCs/>
          <w:szCs w:val="28"/>
          <w:lang w:val="en-US"/>
        </w:rPr>
        <w:t xml:space="preserve">Cùng với đó, </w:t>
      </w:r>
      <w:r w:rsidR="00A0623A">
        <w:rPr>
          <w:bCs/>
          <w:iCs/>
          <w:szCs w:val="28"/>
          <w:lang w:val="en-US"/>
        </w:rPr>
        <w:t>quá trình thực thi gần 12 năm của Nghị định số 99/2011/NĐ-CP</w:t>
      </w:r>
      <w:r w:rsidR="001B296E">
        <w:rPr>
          <w:bCs/>
          <w:iCs/>
          <w:szCs w:val="28"/>
          <w:lang w:val="en-US"/>
        </w:rPr>
        <w:t xml:space="preserve"> </w:t>
      </w:r>
      <w:r w:rsidR="001B296E" w:rsidRPr="001B296E">
        <w:rPr>
          <w:bCs/>
          <w:iCs/>
          <w:szCs w:val="28"/>
          <w:lang w:val="en-US"/>
        </w:rPr>
        <w:t>ngày 27 tháng 10 năm 2011</w:t>
      </w:r>
      <w:r w:rsidR="001B296E">
        <w:rPr>
          <w:bCs/>
          <w:iCs/>
          <w:szCs w:val="28"/>
          <w:lang w:val="en-US"/>
        </w:rPr>
        <w:t xml:space="preserve"> của Chính phủ </w:t>
      </w:r>
      <w:r w:rsidR="001B296E" w:rsidRPr="001B296E">
        <w:rPr>
          <w:bCs/>
          <w:iCs/>
          <w:szCs w:val="28"/>
          <w:lang w:val="en-US"/>
        </w:rPr>
        <w:t xml:space="preserve">quy định chi tiết và hướng dẫn thi hành một số điều của </w:t>
      </w:r>
      <w:r w:rsidR="001B296E">
        <w:rPr>
          <w:bCs/>
          <w:iCs/>
          <w:szCs w:val="28"/>
          <w:lang w:val="en-US"/>
        </w:rPr>
        <w:t>L</w:t>
      </w:r>
      <w:r w:rsidR="001B296E" w:rsidRPr="001B296E">
        <w:rPr>
          <w:bCs/>
          <w:iCs/>
          <w:szCs w:val="28"/>
          <w:lang w:val="en-US"/>
        </w:rPr>
        <w:t xml:space="preserve">uật </w:t>
      </w:r>
      <w:r w:rsidR="001B296E">
        <w:rPr>
          <w:bCs/>
          <w:iCs/>
          <w:szCs w:val="28"/>
          <w:lang w:val="en-US"/>
        </w:rPr>
        <w:t>B</w:t>
      </w:r>
      <w:r w:rsidR="001B296E" w:rsidRPr="001B296E">
        <w:rPr>
          <w:bCs/>
          <w:iCs/>
          <w:szCs w:val="28"/>
          <w:lang w:val="en-US"/>
        </w:rPr>
        <w:t>ảo vệ quyền lợi người tiêu dùng</w:t>
      </w:r>
      <w:r w:rsidR="007C6B81">
        <w:rPr>
          <w:bCs/>
          <w:iCs/>
          <w:szCs w:val="28"/>
          <w:lang w:val="en-US"/>
        </w:rPr>
        <w:t xml:space="preserve"> </w:t>
      </w:r>
      <w:r w:rsidR="00422B34">
        <w:rPr>
          <w:bCs/>
          <w:iCs/>
          <w:szCs w:val="28"/>
          <w:lang w:val="en-US"/>
        </w:rPr>
        <w:t xml:space="preserve">năm 2010 </w:t>
      </w:r>
      <w:r w:rsidR="007C6B81">
        <w:rPr>
          <w:bCs/>
          <w:iCs/>
          <w:szCs w:val="28"/>
          <w:lang w:val="en-US"/>
        </w:rPr>
        <w:t>cho thấy</w:t>
      </w:r>
      <w:r w:rsidR="009877B2">
        <w:rPr>
          <w:bCs/>
          <w:iCs/>
          <w:szCs w:val="28"/>
          <w:lang w:val="en-US"/>
        </w:rPr>
        <w:t xml:space="preserve">: (i) một số vấn đề được quy định tại Nghị định số 99/2011/NĐ-CP hiện không phù hợp với hệ thống văn bản pháp luật như: </w:t>
      </w:r>
      <w:r w:rsidR="009877B2" w:rsidRPr="009877B2">
        <w:rPr>
          <w:bCs/>
          <w:iCs/>
          <w:szCs w:val="28"/>
          <w:lang w:val="en-US"/>
        </w:rPr>
        <w:t>bảo vệ người tiêu dùng trong giao dịch với cá nhân hoạt động thương mại độc lập, thường xuyên không phải đăng ký kinh doanh</w:t>
      </w:r>
      <w:r w:rsidR="009877B2">
        <w:rPr>
          <w:bCs/>
          <w:iCs/>
          <w:szCs w:val="28"/>
          <w:lang w:val="en-US"/>
        </w:rPr>
        <w:t xml:space="preserve">; </w:t>
      </w:r>
      <w:r w:rsidR="00F225DB">
        <w:rPr>
          <w:bCs/>
          <w:iCs/>
          <w:szCs w:val="28"/>
          <w:lang w:val="en-US"/>
        </w:rPr>
        <w:t>giải quyết yêu cầu về bảo vệ quyền lợi người tiêu dùng</w:t>
      </w:r>
      <w:r w:rsidR="006B2666">
        <w:rPr>
          <w:bCs/>
          <w:iCs/>
          <w:szCs w:val="28"/>
          <w:lang w:val="en-US"/>
        </w:rPr>
        <w:t>; tổ chức xã hội tham gia bảo vệ quyền lợi người tiêu dùng</w:t>
      </w:r>
      <w:r w:rsidR="00A50D6B">
        <w:rPr>
          <w:bCs/>
          <w:iCs/>
          <w:szCs w:val="28"/>
          <w:lang w:val="en-US"/>
        </w:rPr>
        <w:t xml:space="preserve"> (các vấn đề này đã có sự điều chỉnh trong Luật Bảo vệ quyền lợi người tiêu dùng năm 2023 hoặc có sự thay đổi về thực tiễn kinh doanh)</w:t>
      </w:r>
      <w:r w:rsidR="006B2666">
        <w:rPr>
          <w:bCs/>
          <w:iCs/>
          <w:szCs w:val="28"/>
          <w:lang w:val="en-US"/>
        </w:rPr>
        <w:t>; (ii) một số vấn đề cần quy định chi tiết, cụ thể hơn để bảo đảm tính khả thi trong thực tiễn thi hành, như: cần mở rộng quy định về bảo vệ quyền lợi người tiêu dùng trong giao dịch đặc thù, trong kiểm soát hợp đồng theo mẫu, điều kiện giao dịch chung.</w:t>
      </w:r>
      <w:r w:rsidR="00F225DB">
        <w:rPr>
          <w:bCs/>
          <w:iCs/>
          <w:szCs w:val="28"/>
          <w:lang w:val="en-US"/>
        </w:rPr>
        <w:t xml:space="preserve"> </w:t>
      </w:r>
      <w:r w:rsidR="00A50D6B">
        <w:rPr>
          <w:bCs/>
          <w:iCs/>
          <w:szCs w:val="28"/>
          <w:lang w:val="en-US"/>
        </w:rPr>
        <w:t>Các vấn đề bất cập nêu trên đặt ra yêu cầu cần sửa đổi, bổ sung Nghị định số 99/2011/NĐ-CP.</w:t>
      </w:r>
    </w:p>
    <w:p w14:paraId="6DA6F571" w14:textId="77777777" w:rsidR="008B445A" w:rsidRPr="00B43435" w:rsidRDefault="006016A2" w:rsidP="00773735">
      <w:pPr>
        <w:spacing w:after="200"/>
        <w:ind w:firstLine="709"/>
        <w:jc w:val="both"/>
        <w:rPr>
          <w:rFonts w:asciiTheme="majorHAnsi" w:hAnsiTheme="majorHAnsi" w:cstheme="majorHAnsi"/>
          <w:szCs w:val="28"/>
          <w:lang w:val="nl-NL"/>
        </w:rPr>
      </w:pPr>
      <w:r>
        <w:rPr>
          <w:rFonts w:asciiTheme="majorHAnsi" w:hAnsiTheme="majorHAnsi" w:cstheme="majorHAnsi"/>
          <w:szCs w:val="28"/>
          <w:lang w:val="nl-NL"/>
        </w:rPr>
        <w:t>T</w:t>
      </w:r>
      <w:r w:rsidRPr="006016A2">
        <w:rPr>
          <w:rFonts w:asciiTheme="majorHAnsi" w:hAnsiTheme="majorHAnsi" w:cstheme="majorHAnsi"/>
          <w:szCs w:val="28"/>
          <w:lang w:val="nl-NL"/>
        </w:rPr>
        <w:t>ừ</w:t>
      </w:r>
      <w:r>
        <w:rPr>
          <w:rFonts w:asciiTheme="majorHAnsi" w:hAnsiTheme="majorHAnsi" w:cstheme="majorHAnsi"/>
          <w:szCs w:val="28"/>
          <w:lang w:val="nl-NL"/>
        </w:rPr>
        <w:t xml:space="preserve"> n</w:t>
      </w:r>
      <w:r w:rsidRPr="006016A2">
        <w:rPr>
          <w:rFonts w:asciiTheme="majorHAnsi" w:hAnsiTheme="majorHAnsi" w:cstheme="majorHAnsi"/>
          <w:szCs w:val="28"/>
          <w:lang w:val="nl-NL"/>
        </w:rPr>
        <w:t>ội</w:t>
      </w:r>
      <w:r>
        <w:rPr>
          <w:rFonts w:asciiTheme="majorHAnsi" w:hAnsiTheme="majorHAnsi" w:cstheme="majorHAnsi"/>
          <w:szCs w:val="28"/>
          <w:lang w:val="nl-NL"/>
        </w:rPr>
        <w:t xml:space="preserve"> dung b</w:t>
      </w:r>
      <w:r w:rsidRPr="006016A2">
        <w:rPr>
          <w:rFonts w:asciiTheme="majorHAnsi" w:hAnsiTheme="majorHAnsi" w:cstheme="majorHAnsi"/>
          <w:szCs w:val="28"/>
          <w:lang w:val="nl-NL"/>
        </w:rPr>
        <w:t>áo</w:t>
      </w:r>
      <w:r>
        <w:rPr>
          <w:rFonts w:asciiTheme="majorHAnsi" w:hAnsiTheme="majorHAnsi" w:cstheme="majorHAnsi"/>
          <w:szCs w:val="28"/>
          <w:lang w:val="nl-NL"/>
        </w:rPr>
        <w:t xml:space="preserve"> c</w:t>
      </w:r>
      <w:r w:rsidRPr="006016A2">
        <w:rPr>
          <w:rFonts w:asciiTheme="majorHAnsi" w:hAnsiTheme="majorHAnsi" w:cstheme="majorHAnsi"/>
          <w:szCs w:val="28"/>
          <w:lang w:val="nl-NL"/>
        </w:rPr>
        <w:t>áo</w:t>
      </w:r>
      <w:r>
        <w:rPr>
          <w:rFonts w:asciiTheme="majorHAnsi" w:hAnsiTheme="majorHAnsi" w:cstheme="majorHAnsi"/>
          <w:szCs w:val="28"/>
          <w:lang w:val="nl-NL"/>
        </w:rPr>
        <w:t xml:space="preserve"> tr</w:t>
      </w:r>
      <w:r w:rsidRPr="006016A2">
        <w:rPr>
          <w:rFonts w:asciiTheme="majorHAnsi" w:hAnsiTheme="majorHAnsi" w:cstheme="majorHAnsi"/>
          <w:szCs w:val="28"/>
          <w:lang w:val="nl-NL"/>
        </w:rPr>
        <w:t>ê</w:t>
      </w:r>
      <w:r>
        <w:rPr>
          <w:rFonts w:asciiTheme="majorHAnsi" w:hAnsiTheme="majorHAnsi" w:cstheme="majorHAnsi"/>
          <w:szCs w:val="28"/>
          <w:lang w:val="nl-NL"/>
        </w:rPr>
        <w:t>n</w:t>
      </w:r>
      <w:r w:rsidR="008B445A" w:rsidRPr="00B43435">
        <w:rPr>
          <w:rFonts w:asciiTheme="majorHAnsi" w:hAnsiTheme="majorHAnsi" w:cstheme="majorHAnsi"/>
          <w:szCs w:val="28"/>
          <w:lang w:val="nl-NL"/>
        </w:rPr>
        <w:t xml:space="preserve">, việc ban hành Nghị định của Chính phủ </w:t>
      </w:r>
      <w:r w:rsidR="00D12CD2" w:rsidRPr="00D12CD2">
        <w:rPr>
          <w:rFonts w:asciiTheme="majorHAnsi" w:hAnsiTheme="majorHAnsi" w:cstheme="majorHAnsi"/>
          <w:szCs w:val="28"/>
          <w:lang w:val="nl-NL"/>
        </w:rPr>
        <w:t>quy định chi tiết một số điều</w:t>
      </w:r>
      <w:r w:rsidR="00D12CD2">
        <w:rPr>
          <w:rFonts w:asciiTheme="majorHAnsi" w:hAnsiTheme="majorHAnsi" w:cstheme="majorHAnsi"/>
          <w:szCs w:val="28"/>
          <w:lang w:val="nl-NL"/>
        </w:rPr>
        <w:t xml:space="preserve"> </w:t>
      </w:r>
      <w:r w:rsidR="00D12CD2" w:rsidRPr="00D12CD2">
        <w:rPr>
          <w:rFonts w:asciiTheme="majorHAnsi" w:hAnsiTheme="majorHAnsi" w:cstheme="majorHAnsi"/>
          <w:szCs w:val="28"/>
          <w:lang w:val="nl-NL"/>
        </w:rPr>
        <w:t>và biện pháp thi hành Luật Bảo vệ quyền lợi người tiêu dùng</w:t>
      </w:r>
      <w:r w:rsidR="00D12CD2">
        <w:rPr>
          <w:rFonts w:asciiTheme="majorHAnsi" w:hAnsiTheme="majorHAnsi" w:cstheme="majorHAnsi"/>
          <w:szCs w:val="28"/>
          <w:lang w:val="nl-NL"/>
        </w:rPr>
        <w:t xml:space="preserve"> </w:t>
      </w:r>
      <w:r w:rsidR="008B445A" w:rsidRPr="00B43435">
        <w:rPr>
          <w:rFonts w:asciiTheme="majorHAnsi" w:hAnsiTheme="majorHAnsi" w:cstheme="majorHAnsi"/>
          <w:szCs w:val="28"/>
          <w:lang w:val="nl-NL"/>
        </w:rPr>
        <w:t xml:space="preserve">là cần thiết. </w:t>
      </w:r>
    </w:p>
    <w:p w14:paraId="3922EA56" w14:textId="77777777" w:rsidR="00FA64FE" w:rsidRPr="00FA64FE" w:rsidRDefault="00FA64FE" w:rsidP="00773735">
      <w:pPr>
        <w:spacing w:after="200"/>
        <w:ind w:firstLine="709"/>
        <w:jc w:val="both"/>
        <w:rPr>
          <w:rFonts w:asciiTheme="majorHAnsi" w:eastAsia="Times New Roman" w:hAnsiTheme="majorHAnsi" w:cstheme="majorHAnsi"/>
          <w:b/>
          <w:bCs/>
          <w:iCs/>
          <w:szCs w:val="28"/>
          <w:highlight w:val="yellow"/>
          <w:lang w:val="nl-NL"/>
        </w:rPr>
      </w:pPr>
      <w:r w:rsidRPr="00FA64FE">
        <w:rPr>
          <w:b/>
          <w:bCs/>
          <w:iCs/>
          <w:szCs w:val="28"/>
          <w:lang w:val="sv-SE"/>
        </w:rPr>
        <w:lastRenderedPageBreak/>
        <w:t>II. MỤC ĐÍCH, QUAN ĐIỂM XÂY DỰNG NGHỊ ĐỊNH</w:t>
      </w:r>
    </w:p>
    <w:bookmarkEnd w:id="2"/>
    <w:p w14:paraId="0B84A981" w14:textId="77777777" w:rsidR="008B445A" w:rsidRPr="00CB103E" w:rsidRDefault="008B445A" w:rsidP="00773735">
      <w:pPr>
        <w:widowControl w:val="0"/>
        <w:spacing w:after="200"/>
        <w:ind w:firstLine="709"/>
        <w:jc w:val="both"/>
        <w:rPr>
          <w:b/>
          <w:szCs w:val="28"/>
          <w:lang w:val="nl-NL"/>
        </w:rPr>
      </w:pPr>
      <w:r w:rsidRPr="00CB103E">
        <w:rPr>
          <w:b/>
          <w:szCs w:val="28"/>
          <w:lang w:val="nl-NL"/>
        </w:rPr>
        <w:t xml:space="preserve">1. Mục </w:t>
      </w:r>
      <w:r w:rsidR="00411715">
        <w:rPr>
          <w:b/>
          <w:szCs w:val="28"/>
          <w:lang w:val="nl-NL"/>
        </w:rPr>
        <w:t>đích</w:t>
      </w:r>
    </w:p>
    <w:p w14:paraId="7B677F8B" w14:textId="77777777" w:rsidR="00FC0533" w:rsidRDefault="00FC0533" w:rsidP="00773735">
      <w:pPr>
        <w:pStyle w:val="BodyTextIndent"/>
        <w:spacing w:before="120" w:after="200"/>
        <w:ind w:firstLine="709"/>
        <w:rPr>
          <w:rFonts w:asciiTheme="majorHAnsi" w:hAnsiTheme="majorHAnsi" w:cstheme="majorHAnsi"/>
          <w:color w:val="auto"/>
          <w:sz w:val="28"/>
          <w:szCs w:val="28"/>
          <w:lang w:val="nl-NL"/>
        </w:rPr>
      </w:pPr>
      <w:r>
        <w:rPr>
          <w:rFonts w:asciiTheme="majorHAnsi" w:hAnsiTheme="majorHAnsi" w:cstheme="majorHAnsi"/>
          <w:color w:val="auto"/>
          <w:sz w:val="28"/>
          <w:szCs w:val="28"/>
          <w:lang w:val="nl-NL"/>
        </w:rPr>
        <w:t xml:space="preserve">- </w:t>
      </w:r>
      <w:r w:rsidRPr="00FC0533">
        <w:rPr>
          <w:rFonts w:asciiTheme="majorHAnsi" w:hAnsiTheme="majorHAnsi" w:cstheme="majorHAnsi"/>
          <w:color w:val="auto"/>
          <w:sz w:val="28"/>
          <w:szCs w:val="28"/>
          <w:lang w:val="nl-NL"/>
        </w:rPr>
        <w:t>Quy định</w:t>
      </w:r>
      <w:r>
        <w:rPr>
          <w:rFonts w:asciiTheme="majorHAnsi" w:hAnsiTheme="majorHAnsi" w:cstheme="majorHAnsi"/>
          <w:color w:val="auto"/>
          <w:sz w:val="28"/>
          <w:szCs w:val="28"/>
          <w:lang w:val="nl-NL"/>
        </w:rPr>
        <w:t xml:space="preserve"> chi tiết và hướng dẫn thi hành một số</w:t>
      </w:r>
      <w:r w:rsidRPr="00FC0533">
        <w:rPr>
          <w:rFonts w:asciiTheme="majorHAnsi" w:hAnsiTheme="majorHAnsi" w:cstheme="majorHAnsi"/>
          <w:color w:val="auto"/>
          <w:sz w:val="28"/>
          <w:szCs w:val="28"/>
          <w:lang w:val="nl-NL"/>
        </w:rPr>
        <w:t xml:space="preserve"> nội dung được Luật </w:t>
      </w:r>
      <w:r>
        <w:rPr>
          <w:rFonts w:asciiTheme="majorHAnsi" w:hAnsiTheme="majorHAnsi" w:cstheme="majorHAnsi"/>
          <w:color w:val="auto"/>
          <w:sz w:val="28"/>
          <w:szCs w:val="28"/>
          <w:lang w:val="nl-NL"/>
        </w:rPr>
        <w:t>Bảo vệ quyền lợi người tiêu dùng năm 2023</w:t>
      </w:r>
      <w:r w:rsidRPr="00FC0533">
        <w:rPr>
          <w:rFonts w:asciiTheme="majorHAnsi" w:hAnsiTheme="majorHAnsi" w:cstheme="majorHAnsi"/>
          <w:color w:val="auto"/>
          <w:sz w:val="28"/>
          <w:szCs w:val="28"/>
          <w:lang w:val="nl-NL"/>
        </w:rPr>
        <w:t xml:space="preserve"> giao</w:t>
      </w:r>
      <w:r>
        <w:rPr>
          <w:rFonts w:asciiTheme="majorHAnsi" w:hAnsiTheme="majorHAnsi" w:cstheme="majorHAnsi"/>
          <w:color w:val="auto"/>
          <w:sz w:val="28"/>
          <w:szCs w:val="28"/>
          <w:lang w:val="nl-NL"/>
        </w:rPr>
        <w:t>.</w:t>
      </w:r>
    </w:p>
    <w:p w14:paraId="4C94F4DA" w14:textId="77777777" w:rsidR="00411715" w:rsidRDefault="003D3F35" w:rsidP="00773735">
      <w:pPr>
        <w:pStyle w:val="BodyTextIndent"/>
        <w:spacing w:before="120" w:after="200"/>
        <w:ind w:firstLine="709"/>
        <w:rPr>
          <w:rFonts w:asciiTheme="majorHAnsi" w:hAnsiTheme="majorHAnsi" w:cstheme="majorHAnsi"/>
          <w:color w:val="auto"/>
          <w:sz w:val="28"/>
          <w:szCs w:val="28"/>
          <w:lang w:val="nl-NL"/>
        </w:rPr>
      </w:pPr>
      <w:r>
        <w:rPr>
          <w:rFonts w:asciiTheme="majorHAnsi" w:hAnsiTheme="majorHAnsi" w:cstheme="majorHAnsi"/>
          <w:color w:val="auto"/>
          <w:sz w:val="28"/>
          <w:szCs w:val="28"/>
          <w:lang w:val="nl-NL"/>
        </w:rPr>
        <w:t xml:space="preserve">- Bảo đảm tính minh bạch, thống nhất trong tổ chức thực thi một số quy định của Luật </w:t>
      </w:r>
      <w:r w:rsidR="00411715">
        <w:rPr>
          <w:rFonts w:asciiTheme="majorHAnsi" w:hAnsiTheme="majorHAnsi" w:cstheme="majorHAnsi"/>
          <w:color w:val="auto"/>
          <w:sz w:val="28"/>
          <w:szCs w:val="28"/>
          <w:lang w:val="nl-NL"/>
        </w:rPr>
        <w:t>Bảo vệ quyền lợi người tiêu dùng</w:t>
      </w:r>
      <w:r>
        <w:rPr>
          <w:rFonts w:asciiTheme="majorHAnsi" w:hAnsiTheme="majorHAnsi" w:cstheme="majorHAnsi"/>
          <w:color w:val="auto"/>
          <w:sz w:val="28"/>
          <w:szCs w:val="28"/>
          <w:lang w:val="nl-NL"/>
        </w:rPr>
        <w:t>.</w:t>
      </w:r>
    </w:p>
    <w:p w14:paraId="098224B1" w14:textId="77777777" w:rsidR="003D3F35" w:rsidRDefault="003D3F35" w:rsidP="00773735">
      <w:pPr>
        <w:pStyle w:val="BodyTextIndent"/>
        <w:spacing w:before="120" w:after="200"/>
        <w:ind w:firstLine="709"/>
        <w:rPr>
          <w:rFonts w:asciiTheme="majorHAnsi" w:hAnsiTheme="majorHAnsi" w:cstheme="majorHAnsi"/>
          <w:color w:val="auto"/>
          <w:sz w:val="28"/>
          <w:szCs w:val="28"/>
          <w:lang w:val="nl-NL"/>
        </w:rPr>
      </w:pPr>
      <w:r>
        <w:rPr>
          <w:rFonts w:asciiTheme="majorHAnsi" w:hAnsiTheme="majorHAnsi" w:cstheme="majorHAnsi"/>
          <w:color w:val="auto"/>
          <w:sz w:val="28"/>
          <w:szCs w:val="28"/>
          <w:lang w:val="nl-NL"/>
        </w:rPr>
        <w:t xml:space="preserve">- </w:t>
      </w:r>
      <w:r w:rsidR="00347931">
        <w:rPr>
          <w:rFonts w:asciiTheme="majorHAnsi" w:hAnsiTheme="majorHAnsi" w:cstheme="majorHAnsi"/>
          <w:color w:val="auto"/>
          <w:sz w:val="28"/>
          <w:szCs w:val="28"/>
          <w:lang w:val="nl-NL"/>
        </w:rPr>
        <w:t>Tạo</w:t>
      </w:r>
      <w:r>
        <w:rPr>
          <w:rFonts w:asciiTheme="majorHAnsi" w:hAnsiTheme="majorHAnsi" w:cstheme="majorHAnsi"/>
          <w:color w:val="auto"/>
          <w:sz w:val="28"/>
          <w:szCs w:val="28"/>
          <w:lang w:val="nl-NL"/>
        </w:rPr>
        <w:t xml:space="preserve"> căn cứ</w:t>
      </w:r>
      <w:r w:rsidR="00347931">
        <w:rPr>
          <w:rFonts w:asciiTheme="majorHAnsi" w:hAnsiTheme="majorHAnsi" w:cstheme="majorHAnsi"/>
          <w:color w:val="auto"/>
          <w:sz w:val="28"/>
          <w:szCs w:val="28"/>
          <w:lang w:val="nl-NL"/>
        </w:rPr>
        <w:t xml:space="preserve"> pháp lý</w:t>
      </w:r>
      <w:r>
        <w:rPr>
          <w:rFonts w:asciiTheme="majorHAnsi" w:hAnsiTheme="majorHAnsi" w:cstheme="majorHAnsi"/>
          <w:color w:val="auto"/>
          <w:sz w:val="28"/>
          <w:szCs w:val="28"/>
          <w:lang w:val="nl-NL"/>
        </w:rPr>
        <w:t xml:space="preserve"> để triển khai các quy định của Luật Bảo vệ quyền lợi người tiêu dùng vào thực tiễn cuộc sống.</w:t>
      </w:r>
    </w:p>
    <w:p w14:paraId="60C65771" w14:textId="77777777" w:rsidR="00F23E72" w:rsidRDefault="00F23E72" w:rsidP="00773735">
      <w:pPr>
        <w:pStyle w:val="BodyTextIndent"/>
        <w:tabs>
          <w:tab w:val="center" w:pos="4890"/>
        </w:tabs>
        <w:spacing w:before="120" w:after="200"/>
        <w:ind w:firstLine="709"/>
        <w:rPr>
          <w:rFonts w:asciiTheme="majorHAnsi" w:hAnsiTheme="majorHAnsi" w:cstheme="majorHAnsi"/>
          <w:color w:val="auto"/>
          <w:sz w:val="28"/>
          <w:szCs w:val="28"/>
          <w:lang w:val="nl-NL"/>
        </w:rPr>
      </w:pPr>
      <w:r>
        <w:rPr>
          <w:rFonts w:asciiTheme="majorHAnsi" w:hAnsiTheme="majorHAnsi" w:cstheme="majorHAnsi"/>
          <w:color w:val="auto"/>
          <w:sz w:val="28"/>
          <w:szCs w:val="28"/>
          <w:lang w:val="nl-NL"/>
        </w:rPr>
        <w:t>- Bảo đảm hiệu lực, hiệu quả của các quy định tại Luật Bảo vệ quyền lợi người tiêu dùng.</w:t>
      </w:r>
    </w:p>
    <w:p w14:paraId="34156C48" w14:textId="77777777" w:rsidR="008B445A" w:rsidRPr="00CB103E" w:rsidRDefault="008B445A" w:rsidP="00773735">
      <w:pPr>
        <w:pStyle w:val="BodyTextIndent"/>
        <w:spacing w:before="120" w:after="200"/>
        <w:ind w:firstLine="709"/>
        <w:rPr>
          <w:rFonts w:ascii="Times New Roman" w:hAnsi="Times New Roman"/>
          <w:b/>
          <w:color w:val="auto"/>
          <w:sz w:val="28"/>
          <w:szCs w:val="28"/>
          <w:lang w:val="nl-NL"/>
        </w:rPr>
      </w:pPr>
      <w:r w:rsidRPr="00CB103E">
        <w:rPr>
          <w:rFonts w:ascii="Times New Roman" w:hAnsi="Times New Roman"/>
          <w:b/>
          <w:color w:val="auto"/>
          <w:sz w:val="28"/>
          <w:szCs w:val="28"/>
          <w:lang w:val="nl-NL"/>
        </w:rPr>
        <w:t xml:space="preserve">2. Quan điểm xây dựng </w:t>
      </w:r>
    </w:p>
    <w:p w14:paraId="34E7E504" w14:textId="77777777" w:rsidR="00406FA4" w:rsidRDefault="008B445A" w:rsidP="00773735">
      <w:pPr>
        <w:spacing w:after="200"/>
        <w:ind w:firstLine="709"/>
        <w:jc w:val="both"/>
        <w:rPr>
          <w:szCs w:val="28"/>
          <w:lang w:val="en-US"/>
        </w:rPr>
      </w:pPr>
      <w:r w:rsidRPr="00CB103E">
        <w:rPr>
          <w:spacing w:val="-2"/>
          <w:szCs w:val="28"/>
          <w:lang w:val="nl-NL"/>
        </w:rPr>
        <w:t xml:space="preserve">- </w:t>
      </w:r>
      <w:r w:rsidRPr="00CB103E">
        <w:rPr>
          <w:szCs w:val="28"/>
        </w:rPr>
        <w:t>Bám sát chủ trương, định hướng</w:t>
      </w:r>
      <w:r w:rsidR="001E6D59">
        <w:rPr>
          <w:szCs w:val="28"/>
          <w:lang w:val="en-US"/>
        </w:rPr>
        <w:t>, chính sách</w:t>
      </w:r>
      <w:r w:rsidRPr="00CB103E">
        <w:rPr>
          <w:szCs w:val="28"/>
        </w:rPr>
        <w:t xml:space="preserve"> của </w:t>
      </w:r>
      <w:r w:rsidR="00666CEF">
        <w:rPr>
          <w:szCs w:val="28"/>
          <w:lang w:val="en-US"/>
        </w:rPr>
        <w:t xml:space="preserve">Chính phủ, </w:t>
      </w:r>
      <w:r w:rsidRPr="00CB103E">
        <w:rPr>
          <w:szCs w:val="28"/>
        </w:rPr>
        <w:t>Quốc hội</w:t>
      </w:r>
      <w:r w:rsidR="00666CEF">
        <w:rPr>
          <w:szCs w:val="28"/>
          <w:lang w:val="en-US"/>
        </w:rPr>
        <w:t xml:space="preserve"> đã </w:t>
      </w:r>
      <w:r w:rsidR="00406FA4">
        <w:rPr>
          <w:szCs w:val="28"/>
          <w:lang w:val="en-US"/>
        </w:rPr>
        <w:t>quy định</w:t>
      </w:r>
      <w:r w:rsidR="001E6D59">
        <w:rPr>
          <w:szCs w:val="28"/>
          <w:lang w:val="en-US"/>
        </w:rPr>
        <w:t xml:space="preserve"> trong quá trình xây dựng</w:t>
      </w:r>
      <w:r w:rsidR="00406FA4">
        <w:rPr>
          <w:szCs w:val="28"/>
          <w:lang w:val="en-US"/>
        </w:rPr>
        <w:t xml:space="preserve"> Luật Bảo vệ quyền lợi người tiêu dùng.</w:t>
      </w:r>
    </w:p>
    <w:p w14:paraId="3F49A2A5" w14:textId="77777777" w:rsidR="001E6D59" w:rsidRDefault="001E6D59" w:rsidP="00773735">
      <w:pPr>
        <w:spacing w:after="200"/>
        <w:ind w:firstLine="709"/>
        <w:jc w:val="both"/>
        <w:rPr>
          <w:szCs w:val="28"/>
          <w:lang w:val="en-US"/>
        </w:rPr>
      </w:pPr>
      <w:r>
        <w:rPr>
          <w:szCs w:val="28"/>
          <w:lang w:val="en-US"/>
        </w:rPr>
        <w:t>- Tuân thủ đúng quy định của Luật Ban hành văn bản quy phạm pháp luật và các văn bản hướng dẫn có liên quan</w:t>
      </w:r>
      <w:r w:rsidR="00F56A0A">
        <w:rPr>
          <w:szCs w:val="28"/>
          <w:lang w:val="en-US"/>
        </w:rPr>
        <w:t>; bảo đảm tiến độ thực hiện theo nhiệm vụ, kế hoạch được giao.</w:t>
      </w:r>
    </w:p>
    <w:p w14:paraId="06F165C4" w14:textId="7FC28B35" w:rsidR="00ED36B1" w:rsidRDefault="00ED36B1" w:rsidP="00773735">
      <w:pPr>
        <w:spacing w:after="200"/>
        <w:ind w:firstLine="709"/>
        <w:jc w:val="both"/>
        <w:rPr>
          <w:szCs w:val="28"/>
          <w:lang w:val="en-US"/>
        </w:rPr>
      </w:pPr>
      <w:r>
        <w:rPr>
          <w:szCs w:val="28"/>
          <w:lang w:val="en-US"/>
        </w:rPr>
        <w:t>- B</w:t>
      </w:r>
      <w:r w:rsidRPr="00ED36B1">
        <w:rPr>
          <w:szCs w:val="28"/>
          <w:lang w:val="en-US"/>
        </w:rPr>
        <w:t xml:space="preserve">ảo đảm không làm tăng thêm đầu mối tổ chức và biên chế </w:t>
      </w:r>
      <w:r>
        <w:rPr>
          <w:szCs w:val="28"/>
          <w:lang w:val="en-US"/>
        </w:rPr>
        <w:t>trong quá trình thi hành Nghị định</w:t>
      </w:r>
      <w:r w:rsidR="00025B8E">
        <w:rPr>
          <w:szCs w:val="28"/>
          <w:lang w:val="en-US"/>
        </w:rPr>
        <w:t>.</w:t>
      </w:r>
    </w:p>
    <w:p w14:paraId="75D9D12A" w14:textId="77777777" w:rsidR="001E6D59" w:rsidRDefault="001E6D59" w:rsidP="00773735">
      <w:pPr>
        <w:spacing w:after="200"/>
        <w:ind w:firstLine="709"/>
        <w:jc w:val="both"/>
        <w:rPr>
          <w:szCs w:val="28"/>
          <w:lang w:val="en-US"/>
        </w:rPr>
      </w:pPr>
      <w:r>
        <w:rPr>
          <w:szCs w:val="28"/>
          <w:lang w:val="en-US"/>
        </w:rPr>
        <w:t xml:space="preserve">- </w:t>
      </w:r>
      <w:r>
        <w:rPr>
          <w:bCs/>
          <w:iCs/>
          <w:szCs w:val="28"/>
          <w:lang w:val="sv-SE"/>
        </w:rPr>
        <w:t>Tham khảo và kế thừa có chọn lọc các quy định hiện hành, các kinh nghiệm quốc tế; b</w:t>
      </w:r>
      <w:r>
        <w:rPr>
          <w:szCs w:val="28"/>
          <w:lang w:val="en-US"/>
        </w:rPr>
        <w:t>ảo đảm tính thống nhất của dự thảo Nghị định với hệ thống pháp luật</w:t>
      </w:r>
      <w:r w:rsidR="00501AD4">
        <w:rPr>
          <w:szCs w:val="28"/>
          <w:lang w:val="en-US"/>
        </w:rPr>
        <w:t xml:space="preserve"> và</w:t>
      </w:r>
      <w:r w:rsidR="00501AD4">
        <w:rPr>
          <w:bCs/>
          <w:iCs/>
          <w:szCs w:val="28"/>
          <w:lang w:val="sv-SE"/>
        </w:rPr>
        <w:t xml:space="preserve"> tương thích với điều ước quốc tế có liên quan mà Việt Nam là thành viên.</w:t>
      </w:r>
    </w:p>
    <w:p w14:paraId="403A249B" w14:textId="77777777" w:rsidR="00406FA4" w:rsidRPr="00406FA4" w:rsidRDefault="00406FA4" w:rsidP="00773735">
      <w:pPr>
        <w:spacing w:after="200"/>
        <w:ind w:firstLine="709"/>
        <w:jc w:val="both"/>
        <w:rPr>
          <w:szCs w:val="28"/>
          <w:lang w:val="en-US"/>
        </w:rPr>
      </w:pPr>
      <w:r>
        <w:rPr>
          <w:szCs w:val="28"/>
          <w:lang w:val="en-US"/>
        </w:rPr>
        <w:t>- Bảo đảm sự cân bằng trong giao dịch dân sự giữa người tiêu dùng và tổ chức, cá nhân kinh doanh; bảo vệ quyền, lợi ích hợp pháp của người tiêu dùng đồng thời bảo đảm quyền, lợi ích hợp pháp của tổ chức, cá nhân kinh doanh chân chính.</w:t>
      </w:r>
    </w:p>
    <w:p w14:paraId="119B1AF7" w14:textId="77777777" w:rsidR="001E6D59" w:rsidRPr="00CB103E" w:rsidRDefault="00501AD4" w:rsidP="00773735">
      <w:pPr>
        <w:spacing w:after="200"/>
        <w:ind w:firstLine="709"/>
        <w:jc w:val="both"/>
        <w:rPr>
          <w:bCs/>
          <w:iCs/>
          <w:szCs w:val="28"/>
          <w:lang w:val="sv-SE"/>
        </w:rPr>
      </w:pPr>
      <w:r>
        <w:rPr>
          <w:bCs/>
          <w:iCs/>
          <w:szCs w:val="28"/>
          <w:lang w:val="sv-SE"/>
        </w:rPr>
        <w:t xml:space="preserve">- </w:t>
      </w:r>
      <w:r w:rsidRPr="00501AD4">
        <w:rPr>
          <w:bCs/>
          <w:iCs/>
          <w:szCs w:val="28"/>
          <w:lang w:val="sv-SE"/>
        </w:rPr>
        <w:t xml:space="preserve">Nội dung rõ ràng, cụ thể, chi tiết và khả thi; </w:t>
      </w:r>
      <w:r w:rsidR="00A6386B">
        <w:rPr>
          <w:bCs/>
          <w:iCs/>
          <w:szCs w:val="28"/>
          <w:lang w:val="sv-SE"/>
        </w:rPr>
        <w:t xml:space="preserve">chỉ quy định nội dung do Luật giao Chính phủ quy định chi tiết, </w:t>
      </w:r>
      <w:r w:rsidRPr="00501AD4">
        <w:rPr>
          <w:bCs/>
          <w:iCs/>
          <w:szCs w:val="28"/>
          <w:lang w:val="sv-SE"/>
        </w:rPr>
        <w:t xml:space="preserve">không </w:t>
      </w:r>
      <w:r w:rsidR="00484657">
        <w:rPr>
          <w:bCs/>
          <w:iCs/>
          <w:szCs w:val="28"/>
          <w:lang w:val="sv-SE"/>
        </w:rPr>
        <w:t xml:space="preserve">quy định nội dung mới, không </w:t>
      </w:r>
      <w:r w:rsidRPr="00501AD4">
        <w:rPr>
          <w:bCs/>
          <w:iCs/>
          <w:szCs w:val="28"/>
          <w:lang w:val="sv-SE"/>
        </w:rPr>
        <w:t>phát sinh thủ tục hành chính mới, đơn giản hóa hồ sơ, biểu mẫu để thuận lợi trong quá trình triển khai, thực thi các thủ tục hành chính.</w:t>
      </w:r>
    </w:p>
    <w:p w14:paraId="0666223E" w14:textId="77777777" w:rsidR="00655235" w:rsidRPr="003D3167" w:rsidRDefault="00655235" w:rsidP="00773735">
      <w:pPr>
        <w:spacing w:after="200"/>
        <w:ind w:firstLine="709"/>
        <w:jc w:val="both"/>
        <w:rPr>
          <w:rFonts w:asciiTheme="majorHAnsi" w:eastAsia="Times New Roman" w:hAnsiTheme="majorHAnsi" w:cstheme="majorHAnsi"/>
          <w:szCs w:val="28"/>
          <w:lang w:val="af-ZA"/>
        </w:rPr>
      </w:pPr>
      <w:r w:rsidRPr="003D3167">
        <w:rPr>
          <w:rFonts w:asciiTheme="majorHAnsi" w:eastAsia="Times New Roman" w:hAnsiTheme="majorHAnsi" w:cstheme="majorHAnsi"/>
          <w:b/>
          <w:szCs w:val="28"/>
          <w:lang w:val="af-ZA"/>
        </w:rPr>
        <w:t>II</w:t>
      </w:r>
      <w:r w:rsidR="00FA64FE">
        <w:rPr>
          <w:rFonts w:asciiTheme="majorHAnsi" w:eastAsia="Times New Roman" w:hAnsiTheme="majorHAnsi" w:cstheme="majorHAnsi"/>
          <w:b/>
          <w:szCs w:val="28"/>
          <w:lang w:val="af-ZA"/>
        </w:rPr>
        <w:t>I</w:t>
      </w:r>
      <w:r w:rsidRPr="003D3167">
        <w:rPr>
          <w:rFonts w:asciiTheme="majorHAnsi" w:eastAsia="Times New Roman" w:hAnsiTheme="majorHAnsi" w:cstheme="majorHAnsi"/>
          <w:b/>
          <w:szCs w:val="28"/>
          <w:lang w:val="af-ZA"/>
        </w:rPr>
        <w:t>. QUÁ TRÌNH XÂY DỰNG NGHỊ ĐỊNH</w:t>
      </w:r>
    </w:p>
    <w:p w14:paraId="173C53F5" w14:textId="77777777" w:rsidR="005D6A05" w:rsidRDefault="00655235" w:rsidP="00773735">
      <w:pPr>
        <w:spacing w:after="200"/>
        <w:ind w:firstLine="709"/>
        <w:jc w:val="both"/>
        <w:rPr>
          <w:rFonts w:asciiTheme="majorHAnsi" w:hAnsiTheme="majorHAnsi" w:cstheme="majorHAnsi"/>
          <w:szCs w:val="28"/>
          <w:lang w:val="nl-NL"/>
        </w:rPr>
      </w:pPr>
      <w:r w:rsidRPr="003D3167">
        <w:rPr>
          <w:rFonts w:asciiTheme="majorHAnsi" w:hAnsiTheme="majorHAnsi" w:cstheme="majorHAnsi"/>
          <w:szCs w:val="28"/>
          <w:lang w:val="nl-NL"/>
        </w:rPr>
        <w:t xml:space="preserve">Thực hiện phân công của Chính phủ, Bộ </w:t>
      </w:r>
      <w:r w:rsidR="00484657">
        <w:rPr>
          <w:rFonts w:asciiTheme="majorHAnsi" w:hAnsiTheme="majorHAnsi" w:cstheme="majorHAnsi"/>
          <w:szCs w:val="28"/>
          <w:lang w:val="nl-NL"/>
        </w:rPr>
        <w:t>Công Thương</w:t>
      </w:r>
      <w:r w:rsidRPr="003D3167">
        <w:rPr>
          <w:rFonts w:asciiTheme="majorHAnsi" w:hAnsiTheme="majorHAnsi" w:cstheme="majorHAnsi"/>
          <w:szCs w:val="28"/>
          <w:lang w:val="nl-NL"/>
        </w:rPr>
        <w:t xml:space="preserve"> đã </w:t>
      </w:r>
      <w:r w:rsidR="005D6A05">
        <w:rPr>
          <w:rFonts w:asciiTheme="majorHAnsi" w:hAnsiTheme="majorHAnsi" w:cstheme="majorHAnsi"/>
          <w:szCs w:val="28"/>
          <w:lang w:val="nl-NL"/>
        </w:rPr>
        <w:t>triển khai thực hiện các hoạt động sau:</w:t>
      </w:r>
    </w:p>
    <w:p w14:paraId="006D90A9" w14:textId="77777777" w:rsidR="00144DF4" w:rsidRDefault="005D6A05" w:rsidP="00773735">
      <w:pPr>
        <w:spacing w:after="200"/>
        <w:ind w:firstLine="709"/>
        <w:jc w:val="both"/>
        <w:rPr>
          <w:rFonts w:asciiTheme="majorHAnsi" w:hAnsiTheme="majorHAnsi" w:cstheme="majorHAnsi"/>
          <w:szCs w:val="28"/>
          <w:lang w:val="nl-NL"/>
        </w:rPr>
      </w:pPr>
      <w:r>
        <w:rPr>
          <w:rFonts w:asciiTheme="majorHAnsi" w:hAnsiTheme="majorHAnsi" w:cstheme="majorHAnsi"/>
          <w:szCs w:val="28"/>
          <w:lang w:val="nl-NL"/>
        </w:rPr>
        <w:lastRenderedPageBreak/>
        <w:t xml:space="preserve">1. </w:t>
      </w:r>
      <w:r w:rsidR="00144DF4">
        <w:rPr>
          <w:rFonts w:asciiTheme="majorHAnsi" w:hAnsiTheme="majorHAnsi" w:cstheme="majorHAnsi"/>
          <w:szCs w:val="28"/>
          <w:lang w:val="nl-NL"/>
        </w:rPr>
        <w:t xml:space="preserve">Ngay sau khi Luật Bảo vệ quyền lợi người tiêu dùng được thông qua, Bộ Công Thương đã chủ động rà soát các nội dung, quy định liên quan để </w:t>
      </w:r>
      <w:r w:rsidR="00144DF4" w:rsidRPr="00144DF4">
        <w:rPr>
          <w:rFonts w:asciiTheme="majorHAnsi" w:hAnsiTheme="majorHAnsi" w:cstheme="majorHAnsi"/>
          <w:szCs w:val="28"/>
          <w:lang w:val="nl-NL"/>
        </w:rPr>
        <w:t>xây dựng kế hoạch triển khai nhiệm vụ</w:t>
      </w:r>
      <w:r w:rsidR="00144DF4">
        <w:rPr>
          <w:rFonts w:asciiTheme="majorHAnsi" w:hAnsiTheme="majorHAnsi" w:cstheme="majorHAnsi"/>
          <w:szCs w:val="28"/>
          <w:lang w:val="nl-NL"/>
        </w:rPr>
        <w:t>, bảo đảm tiến độ theo thời hạn được giao</w:t>
      </w:r>
      <w:r w:rsidR="00144DF4" w:rsidRPr="00144DF4">
        <w:rPr>
          <w:rFonts w:asciiTheme="majorHAnsi" w:hAnsiTheme="majorHAnsi" w:cstheme="majorHAnsi"/>
          <w:szCs w:val="28"/>
          <w:lang w:val="nl-NL"/>
        </w:rPr>
        <w:t>.</w:t>
      </w:r>
    </w:p>
    <w:p w14:paraId="06534EC8" w14:textId="77777777" w:rsidR="005D6A05" w:rsidRDefault="00144DF4" w:rsidP="00773735">
      <w:pPr>
        <w:spacing w:after="200"/>
        <w:ind w:firstLine="709"/>
        <w:jc w:val="both"/>
        <w:rPr>
          <w:rFonts w:asciiTheme="majorHAnsi" w:hAnsiTheme="majorHAnsi" w:cstheme="majorHAnsi"/>
          <w:szCs w:val="28"/>
          <w:lang w:val="nl-NL"/>
        </w:rPr>
      </w:pPr>
      <w:r>
        <w:rPr>
          <w:rFonts w:asciiTheme="majorHAnsi" w:hAnsiTheme="majorHAnsi" w:cstheme="majorHAnsi"/>
          <w:szCs w:val="28"/>
          <w:lang w:val="nl-NL"/>
        </w:rPr>
        <w:t xml:space="preserve">2. </w:t>
      </w:r>
      <w:r w:rsidR="005D6A05">
        <w:rPr>
          <w:rFonts w:asciiTheme="majorHAnsi" w:hAnsiTheme="majorHAnsi" w:cstheme="majorHAnsi"/>
          <w:szCs w:val="28"/>
          <w:lang w:val="nl-NL"/>
        </w:rPr>
        <w:t>Ngày 20 tháng 7 năm 2023, Bộ Công Thương đã ban hành Quyết định số 1869/QĐ-BCT thành l</w:t>
      </w:r>
      <w:r>
        <w:rPr>
          <w:rFonts w:asciiTheme="majorHAnsi" w:hAnsiTheme="majorHAnsi" w:cstheme="majorHAnsi"/>
          <w:szCs w:val="28"/>
          <w:lang w:val="nl-NL"/>
        </w:rPr>
        <w:t>ập Ban Soạn thảo, Tổ Biên tập Nghị định của Chính phủ quy định chi tiết và hướng dẫn thi hành một số điều của Luật Bảo vệ quyền lợi người tiêu dùng.</w:t>
      </w:r>
    </w:p>
    <w:p w14:paraId="450208A7" w14:textId="77777777" w:rsidR="00144DF4" w:rsidRDefault="00144DF4" w:rsidP="00773735">
      <w:pPr>
        <w:spacing w:after="200"/>
        <w:ind w:firstLine="709"/>
        <w:jc w:val="both"/>
        <w:rPr>
          <w:rFonts w:asciiTheme="majorHAnsi" w:hAnsiTheme="majorHAnsi" w:cstheme="majorHAnsi"/>
          <w:szCs w:val="28"/>
          <w:lang w:val="nl-NL"/>
        </w:rPr>
      </w:pPr>
      <w:r>
        <w:rPr>
          <w:rFonts w:asciiTheme="majorHAnsi" w:hAnsiTheme="majorHAnsi" w:cstheme="majorHAnsi"/>
          <w:szCs w:val="28"/>
          <w:lang w:val="nl-NL"/>
        </w:rPr>
        <w:t>3. Ngày</w:t>
      </w:r>
      <w:r w:rsidR="00946977">
        <w:rPr>
          <w:rFonts w:asciiTheme="majorHAnsi" w:hAnsiTheme="majorHAnsi" w:cstheme="majorHAnsi"/>
          <w:szCs w:val="28"/>
          <w:lang w:val="nl-NL"/>
        </w:rPr>
        <w:t xml:space="preserve"> 10 </w:t>
      </w:r>
      <w:r>
        <w:rPr>
          <w:rFonts w:asciiTheme="majorHAnsi" w:hAnsiTheme="majorHAnsi" w:cstheme="majorHAnsi"/>
          <w:szCs w:val="28"/>
          <w:lang w:val="nl-NL"/>
        </w:rPr>
        <w:t>tháng</w:t>
      </w:r>
      <w:r w:rsidR="00946977">
        <w:rPr>
          <w:rFonts w:asciiTheme="majorHAnsi" w:hAnsiTheme="majorHAnsi" w:cstheme="majorHAnsi"/>
          <w:szCs w:val="28"/>
          <w:lang w:val="nl-NL"/>
        </w:rPr>
        <w:t xml:space="preserve"> 8 </w:t>
      </w:r>
      <w:r>
        <w:rPr>
          <w:rFonts w:asciiTheme="majorHAnsi" w:hAnsiTheme="majorHAnsi" w:cstheme="majorHAnsi"/>
          <w:szCs w:val="28"/>
          <w:lang w:val="nl-NL"/>
        </w:rPr>
        <w:t>năm 2023, Bộ Công Thương đã tổ chức họp Ban Soạn thảo, Tổ Biên tập để xin ý kiến về định hướng và một số nội dung của dự thảo Nghị định.</w:t>
      </w:r>
      <w:r w:rsidR="00BF55CA">
        <w:rPr>
          <w:rFonts w:asciiTheme="majorHAnsi" w:hAnsiTheme="majorHAnsi" w:cstheme="majorHAnsi"/>
          <w:szCs w:val="28"/>
          <w:lang w:val="nl-NL"/>
        </w:rPr>
        <w:t xml:space="preserve"> Trên cơ sở ý kiến của Ban Soạn thảo, Bộ Công Thương đã </w:t>
      </w:r>
      <w:r w:rsidR="00BF55CA" w:rsidRPr="003D3167">
        <w:rPr>
          <w:rFonts w:asciiTheme="majorHAnsi" w:hAnsiTheme="majorHAnsi" w:cstheme="majorHAnsi"/>
          <w:szCs w:val="28"/>
          <w:lang w:val="nl-NL"/>
        </w:rPr>
        <w:t>dự thảo Tờ trình Chính phủ và Nghị định</w:t>
      </w:r>
      <w:r w:rsidR="00BF55CA">
        <w:rPr>
          <w:rFonts w:asciiTheme="majorHAnsi" w:hAnsiTheme="majorHAnsi" w:cstheme="majorHAnsi"/>
          <w:szCs w:val="28"/>
          <w:lang w:val="nl-NL"/>
        </w:rPr>
        <w:t>.</w:t>
      </w:r>
    </w:p>
    <w:p w14:paraId="7A12C444" w14:textId="77777777" w:rsidR="00655235" w:rsidRDefault="00144DF4" w:rsidP="00773735">
      <w:pPr>
        <w:spacing w:after="200"/>
        <w:ind w:firstLine="709"/>
        <w:jc w:val="both"/>
        <w:rPr>
          <w:rFonts w:asciiTheme="majorHAnsi" w:hAnsiTheme="majorHAnsi" w:cstheme="majorHAnsi"/>
          <w:szCs w:val="28"/>
          <w:lang w:val="af-ZA"/>
        </w:rPr>
      </w:pPr>
      <w:r>
        <w:rPr>
          <w:rFonts w:asciiTheme="majorHAnsi" w:hAnsiTheme="majorHAnsi" w:cstheme="majorHAnsi"/>
          <w:szCs w:val="28"/>
          <w:lang w:val="nl-NL"/>
        </w:rPr>
        <w:t xml:space="preserve">4. </w:t>
      </w:r>
      <w:r w:rsidR="008A7F75" w:rsidRPr="008A7F75">
        <w:rPr>
          <w:rFonts w:asciiTheme="majorHAnsi" w:hAnsiTheme="majorHAnsi" w:cstheme="majorHAnsi"/>
          <w:szCs w:val="28"/>
          <w:lang w:val="nl-NL"/>
        </w:rPr>
        <w:t xml:space="preserve">Ngày 24 tháng 8 năm 2023, Bộ Công Thương đã </w:t>
      </w:r>
      <w:r w:rsidR="00422B34">
        <w:rPr>
          <w:rFonts w:asciiTheme="majorHAnsi" w:hAnsiTheme="majorHAnsi" w:cstheme="majorHAnsi"/>
          <w:szCs w:val="28"/>
          <w:lang w:val="nl-NL"/>
        </w:rPr>
        <w:t xml:space="preserve">gửi </w:t>
      </w:r>
      <w:r w:rsidR="008A7F75" w:rsidRPr="008A7F75">
        <w:rPr>
          <w:rFonts w:asciiTheme="majorHAnsi" w:hAnsiTheme="majorHAnsi" w:cstheme="majorHAnsi"/>
          <w:szCs w:val="28"/>
          <w:lang w:val="nl-NL"/>
        </w:rPr>
        <w:t>đăng các dự thảo trên trang thông tin điện tử của Chính phủ, của Bộ Công Thương để lấy ý kiến các tổ chức, cá nhân theo quy định. Trong cùng ngày 24 tháng 8, Bộ Công Thương đã có Công văn gửi lấy ý kiến các đối tượng có liên quan, gồm: các Bộ, cơ quan ngang Bộ, UBND các tỉnh, thành phố, Ủy ban Trung ương Mặt trận Tổ quốc Việt Nam, Văn phòng Chính phủ (Cục Kiểm soát thủ tục hành chính), Hội Bảo vệ người tiêu dùng Việt Nam, Hội Liên hiệp Phụ nữ Việt Nam, Liên đoàn Thương mại và Công nghiệp Việt Nam. Dự thảo cũng được gửi xin ý kiến các đơn vị thuộc Bộ Công Thương.</w:t>
      </w:r>
    </w:p>
    <w:p w14:paraId="3D005E3D" w14:textId="77777777" w:rsidR="00BF55CA" w:rsidRDefault="00BF55CA" w:rsidP="00773735">
      <w:pPr>
        <w:spacing w:after="200"/>
        <w:ind w:firstLine="709"/>
        <w:jc w:val="both"/>
        <w:rPr>
          <w:rFonts w:asciiTheme="majorHAnsi" w:hAnsiTheme="majorHAnsi" w:cstheme="majorHAnsi"/>
          <w:szCs w:val="28"/>
          <w:lang w:val="nl-NL"/>
        </w:rPr>
      </w:pPr>
      <w:r>
        <w:rPr>
          <w:rFonts w:asciiTheme="majorHAnsi" w:hAnsiTheme="majorHAnsi" w:cstheme="majorHAnsi"/>
          <w:szCs w:val="28"/>
          <w:lang w:val="nl-NL"/>
        </w:rPr>
        <w:t>5. Cùng với việc đăng tải công khai các dự thảo, Bộ Công Thương</w:t>
      </w:r>
      <w:r w:rsidR="00EE18C2">
        <w:rPr>
          <w:rFonts w:asciiTheme="majorHAnsi" w:hAnsiTheme="majorHAnsi" w:cstheme="majorHAnsi"/>
          <w:szCs w:val="28"/>
          <w:lang w:val="nl-NL"/>
        </w:rPr>
        <w:t xml:space="preserve"> phối hợp Liên đoàn Thương mại và Công nghiệp Việt Nam</w:t>
      </w:r>
      <w:r>
        <w:rPr>
          <w:rFonts w:asciiTheme="majorHAnsi" w:hAnsiTheme="majorHAnsi" w:cstheme="majorHAnsi"/>
          <w:szCs w:val="28"/>
          <w:lang w:val="nl-NL"/>
        </w:rPr>
        <w:t xml:space="preserve"> tổ chức </w:t>
      </w:r>
      <w:r w:rsidR="00EE18C2">
        <w:rPr>
          <w:rFonts w:asciiTheme="majorHAnsi" w:hAnsiTheme="majorHAnsi" w:cstheme="majorHAnsi"/>
          <w:szCs w:val="28"/>
          <w:lang w:val="nl-NL"/>
        </w:rPr>
        <w:t xml:space="preserve">02 hội thảo </w:t>
      </w:r>
      <w:r>
        <w:rPr>
          <w:rFonts w:asciiTheme="majorHAnsi" w:hAnsiTheme="majorHAnsi" w:cstheme="majorHAnsi"/>
          <w:szCs w:val="28"/>
          <w:lang w:val="nl-NL"/>
        </w:rPr>
        <w:t xml:space="preserve">lấy ý kiến </w:t>
      </w:r>
      <w:r w:rsidR="00EE18C2">
        <w:rPr>
          <w:rFonts w:asciiTheme="majorHAnsi" w:hAnsiTheme="majorHAnsi" w:cstheme="majorHAnsi"/>
          <w:szCs w:val="28"/>
          <w:lang w:val="nl-NL"/>
        </w:rPr>
        <w:t>của các đối tượng có liên quan</w:t>
      </w:r>
      <w:r w:rsidR="008A7F75">
        <w:rPr>
          <w:rFonts w:asciiTheme="majorHAnsi" w:hAnsiTheme="majorHAnsi" w:cstheme="majorHAnsi"/>
          <w:szCs w:val="28"/>
          <w:lang w:val="nl-NL"/>
        </w:rPr>
        <w:t xml:space="preserve"> tại Tp Hồ Chí Minh và Hà Nội</w:t>
      </w:r>
      <w:r w:rsidR="00EE18C2">
        <w:rPr>
          <w:rFonts w:asciiTheme="majorHAnsi" w:hAnsiTheme="majorHAnsi" w:cstheme="majorHAnsi"/>
          <w:szCs w:val="28"/>
          <w:lang w:val="nl-NL"/>
        </w:rPr>
        <w:t>.</w:t>
      </w:r>
    </w:p>
    <w:p w14:paraId="522C159D" w14:textId="77777777" w:rsidR="008F17B1" w:rsidRDefault="00BF55CA" w:rsidP="00773735">
      <w:pPr>
        <w:spacing w:after="200"/>
        <w:ind w:firstLine="709"/>
        <w:jc w:val="both"/>
        <w:rPr>
          <w:rFonts w:asciiTheme="majorHAnsi" w:hAnsiTheme="majorHAnsi" w:cstheme="majorHAnsi"/>
          <w:szCs w:val="28"/>
          <w:lang w:val="nl-NL"/>
        </w:rPr>
      </w:pPr>
      <w:r>
        <w:rPr>
          <w:rFonts w:asciiTheme="majorHAnsi" w:hAnsiTheme="majorHAnsi" w:cstheme="majorHAnsi"/>
          <w:szCs w:val="28"/>
          <w:lang w:val="nl-NL"/>
        </w:rPr>
        <w:t xml:space="preserve">6. </w:t>
      </w:r>
      <w:r w:rsidR="00047F5E" w:rsidRPr="00B43435">
        <w:rPr>
          <w:rFonts w:asciiTheme="majorHAnsi" w:hAnsiTheme="majorHAnsi" w:cstheme="majorHAnsi"/>
          <w:szCs w:val="28"/>
          <w:lang w:val="nl-NL"/>
        </w:rPr>
        <w:t xml:space="preserve">Trên cơ sở tổng hợp các ý kiến tham gia, Bộ </w:t>
      </w:r>
      <w:r w:rsidR="00052BC8">
        <w:rPr>
          <w:rFonts w:asciiTheme="majorHAnsi" w:hAnsiTheme="majorHAnsi" w:cstheme="majorHAnsi"/>
          <w:szCs w:val="28"/>
          <w:lang w:val="nl-NL"/>
        </w:rPr>
        <w:t>Công Thương</w:t>
      </w:r>
      <w:r w:rsidR="00047F5E" w:rsidRPr="00B43435">
        <w:rPr>
          <w:rFonts w:asciiTheme="majorHAnsi" w:hAnsiTheme="majorHAnsi" w:cstheme="majorHAnsi"/>
          <w:szCs w:val="28"/>
          <w:lang w:val="nl-NL"/>
        </w:rPr>
        <w:t xml:space="preserve"> đã tiếp thu, chỉnh sửa hồ sơ Nghị định</w:t>
      </w:r>
      <w:r w:rsidR="008F17B1">
        <w:rPr>
          <w:rFonts w:asciiTheme="majorHAnsi" w:hAnsiTheme="majorHAnsi" w:cstheme="majorHAnsi"/>
          <w:szCs w:val="28"/>
          <w:lang w:val="nl-NL"/>
        </w:rPr>
        <w:t xml:space="preserve">; thực hiện thủ tục thẩm định theo quy định </w:t>
      </w:r>
      <w:r w:rsidR="005A07C2" w:rsidRPr="005A07C2">
        <w:rPr>
          <w:rFonts w:asciiTheme="majorHAnsi" w:hAnsiTheme="majorHAnsi" w:cstheme="majorHAnsi"/>
          <w:szCs w:val="28"/>
          <w:lang w:val="nl-NL"/>
        </w:rPr>
        <w:t>về việc xây dựng và ban hành văn bản quy phạm pháp luật của Bộ</w:t>
      </w:r>
      <w:r w:rsidR="005A07C2">
        <w:rPr>
          <w:rFonts w:asciiTheme="majorHAnsi" w:hAnsiTheme="majorHAnsi" w:cstheme="majorHAnsi"/>
          <w:szCs w:val="28"/>
          <w:lang w:val="nl-NL"/>
        </w:rPr>
        <w:t xml:space="preserve"> Công Thương.</w:t>
      </w:r>
    </w:p>
    <w:p w14:paraId="0045FE82" w14:textId="3B78C502" w:rsidR="00BF55CA" w:rsidRDefault="008F17B1" w:rsidP="00773735">
      <w:pPr>
        <w:spacing w:after="200"/>
        <w:ind w:firstLine="709"/>
        <w:jc w:val="both"/>
        <w:rPr>
          <w:rFonts w:asciiTheme="majorHAnsi" w:hAnsiTheme="majorHAnsi" w:cstheme="majorHAnsi"/>
          <w:szCs w:val="28"/>
          <w:lang w:val="nl-NL"/>
        </w:rPr>
      </w:pPr>
      <w:r>
        <w:rPr>
          <w:rFonts w:asciiTheme="majorHAnsi" w:hAnsiTheme="majorHAnsi" w:cstheme="majorHAnsi"/>
          <w:szCs w:val="28"/>
          <w:lang w:val="nl-NL"/>
        </w:rPr>
        <w:t xml:space="preserve">7. </w:t>
      </w:r>
      <w:r w:rsidR="005A07C2" w:rsidRPr="00B43435">
        <w:rPr>
          <w:rFonts w:asciiTheme="majorHAnsi" w:hAnsiTheme="majorHAnsi" w:cstheme="majorHAnsi"/>
          <w:szCs w:val="28"/>
          <w:lang w:val="nl-NL"/>
        </w:rPr>
        <w:t xml:space="preserve">Ngày </w:t>
      </w:r>
      <w:r w:rsidR="009E529B">
        <w:rPr>
          <w:rFonts w:asciiTheme="majorHAnsi" w:hAnsiTheme="majorHAnsi" w:cstheme="majorHAnsi"/>
          <w:szCs w:val="28"/>
          <w:lang w:val="nl-NL"/>
        </w:rPr>
        <w:t xml:space="preserve">    </w:t>
      </w:r>
      <w:r w:rsidR="005A07C2">
        <w:rPr>
          <w:rFonts w:asciiTheme="majorHAnsi" w:hAnsiTheme="majorHAnsi" w:cstheme="majorHAnsi"/>
          <w:szCs w:val="28"/>
          <w:lang w:val="nl-NL"/>
        </w:rPr>
        <w:t>tháng</w:t>
      </w:r>
      <w:r w:rsidR="009E529B">
        <w:rPr>
          <w:rFonts w:asciiTheme="majorHAnsi" w:hAnsiTheme="majorHAnsi" w:cstheme="majorHAnsi"/>
          <w:szCs w:val="28"/>
          <w:lang w:val="nl-NL"/>
        </w:rPr>
        <w:t xml:space="preserve">   </w:t>
      </w:r>
      <w:r w:rsidR="005A07C2">
        <w:rPr>
          <w:rFonts w:asciiTheme="majorHAnsi" w:hAnsiTheme="majorHAnsi" w:cstheme="majorHAnsi"/>
          <w:szCs w:val="28"/>
          <w:lang w:val="nl-NL"/>
        </w:rPr>
        <w:t xml:space="preserve">năm 2023, Bộ Công Thương </w:t>
      </w:r>
      <w:r w:rsidR="00047F5E" w:rsidRPr="00B43435">
        <w:rPr>
          <w:rFonts w:asciiTheme="majorHAnsi" w:hAnsiTheme="majorHAnsi" w:cstheme="majorHAnsi"/>
          <w:szCs w:val="28"/>
          <w:lang w:val="nl-NL"/>
        </w:rPr>
        <w:t xml:space="preserve">có </w:t>
      </w:r>
      <w:r w:rsidR="00052BC8">
        <w:rPr>
          <w:rFonts w:asciiTheme="majorHAnsi" w:hAnsiTheme="majorHAnsi" w:cstheme="majorHAnsi"/>
          <w:szCs w:val="28"/>
          <w:lang w:val="nl-NL"/>
        </w:rPr>
        <w:t>C</w:t>
      </w:r>
      <w:r w:rsidR="00047F5E" w:rsidRPr="00B43435">
        <w:rPr>
          <w:rFonts w:asciiTheme="majorHAnsi" w:hAnsiTheme="majorHAnsi" w:cstheme="majorHAnsi"/>
          <w:szCs w:val="28"/>
          <w:lang w:val="nl-NL"/>
        </w:rPr>
        <w:t xml:space="preserve">ông văn số </w:t>
      </w:r>
      <w:r w:rsidR="00B36D25">
        <w:rPr>
          <w:rFonts w:asciiTheme="majorHAnsi" w:hAnsiTheme="majorHAnsi" w:cstheme="majorHAnsi"/>
          <w:szCs w:val="28"/>
          <w:lang w:val="nl-NL"/>
        </w:rPr>
        <w:t>.../</w:t>
      </w:r>
      <w:r w:rsidR="00052BC8">
        <w:rPr>
          <w:rFonts w:asciiTheme="majorHAnsi" w:hAnsiTheme="majorHAnsi" w:cstheme="majorHAnsi"/>
          <w:szCs w:val="28"/>
          <w:lang w:val="nl-NL"/>
        </w:rPr>
        <w:t>BCT-CT</w:t>
      </w:r>
      <w:r w:rsidR="00B36D25">
        <w:rPr>
          <w:rFonts w:asciiTheme="majorHAnsi" w:hAnsiTheme="majorHAnsi" w:cstheme="majorHAnsi"/>
          <w:szCs w:val="28"/>
          <w:lang w:val="nl-NL"/>
        </w:rPr>
        <w:t xml:space="preserve"> </w:t>
      </w:r>
      <w:r w:rsidR="00047F5E" w:rsidRPr="00B43435">
        <w:rPr>
          <w:rFonts w:asciiTheme="majorHAnsi" w:hAnsiTheme="majorHAnsi" w:cstheme="majorHAnsi"/>
          <w:szCs w:val="28"/>
          <w:lang w:val="nl-NL"/>
        </w:rPr>
        <w:t xml:space="preserve">gửi Bộ Tư pháp </w:t>
      </w:r>
      <w:r w:rsidR="005A07C2">
        <w:rPr>
          <w:rFonts w:asciiTheme="majorHAnsi" w:hAnsiTheme="majorHAnsi" w:cstheme="majorHAnsi"/>
          <w:szCs w:val="28"/>
          <w:lang w:val="nl-NL"/>
        </w:rPr>
        <w:t>để thực hiện thủ tục</w:t>
      </w:r>
      <w:r w:rsidR="00047F5E" w:rsidRPr="00B43435">
        <w:rPr>
          <w:rFonts w:asciiTheme="majorHAnsi" w:hAnsiTheme="majorHAnsi" w:cstheme="majorHAnsi"/>
          <w:szCs w:val="28"/>
          <w:lang w:val="nl-NL"/>
        </w:rPr>
        <w:t xml:space="preserve"> thẩm định hồ sơ Nghị định. </w:t>
      </w:r>
    </w:p>
    <w:p w14:paraId="184165DF" w14:textId="77777777" w:rsidR="00047F5E" w:rsidRPr="003D3167" w:rsidRDefault="005A07C2" w:rsidP="00773735">
      <w:pPr>
        <w:spacing w:after="200"/>
        <w:ind w:firstLine="709"/>
        <w:jc w:val="both"/>
        <w:rPr>
          <w:rFonts w:asciiTheme="majorHAnsi" w:hAnsiTheme="majorHAnsi" w:cstheme="majorHAnsi"/>
          <w:szCs w:val="28"/>
          <w:lang w:val="nl-NL"/>
        </w:rPr>
      </w:pPr>
      <w:r>
        <w:rPr>
          <w:rFonts w:asciiTheme="majorHAnsi" w:hAnsiTheme="majorHAnsi" w:cstheme="majorHAnsi"/>
          <w:szCs w:val="28"/>
          <w:lang w:val="nl-NL"/>
        </w:rPr>
        <w:t>8</w:t>
      </w:r>
      <w:r w:rsidR="00BF55CA">
        <w:rPr>
          <w:rFonts w:asciiTheme="majorHAnsi" w:hAnsiTheme="majorHAnsi" w:cstheme="majorHAnsi"/>
          <w:szCs w:val="28"/>
          <w:lang w:val="nl-NL"/>
        </w:rPr>
        <w:t xml:space="preserve">. </w:t>
      </w:r>
      <w:r w:rsidR="00047F5E" w:rsidRPr="00B43435">
        <w:rPr>
          <w:rFonts w:asciiTheme="majorHAnsi" w:hAnsiTheme="majorHAnsi" w:cstheme="majorHAnsi"/>
          <w:szCs w:val="28"/>
          <w:lang w:val="nl-NL"/>
        </w:rPr>
        <w:t>Ngày ....</w:t>
      </w:r>
      <w:r w:rsidR="00052BC8">
        <w:rPr>
          <w:rFonts w:asciiTheme="majorHAnsi" w:hAnsiTheme="majorHAnsi" w:cstheme="majorHAnsi"/>
          <w:szCs w:val="28"/>
          <w:lang w:val="nl-NL"/>
        </w:rPr>
        <w:t>tháng...năm 2023,</w:t>
      </w:r>
      <w:r w:rsidR="00047F5E" w:rsidRPr="00B43435">
        <w:rPr>
          <w:rFonts w:asciiTheme="majorHAnsi" w:hAnsiTheme="majorHAnsi" w:cstheme="majorHAnsi"/>
          <w:szCs w:val="28"/>
          <w:lang w:val="nl-NL"/>
        </w:rPr>
        <w:t xml:space="preserve"> Bộ Tư pháp đã có Báo cáo số ..../BCTĐ-BTP thẩm định về dự thảo Nghị định.</w:t>
      </w:r>
    </w:p>
    <w:p w14:paraId="1FEDC8AC" w14:textId="77777777" w:rsidR="00655235" w:rsidRDefault="005A07C2" w:rsidP="00773735">
      <w:pPr>
        <w:spacing w:after="200"/>
        <w:ind w:firstLine="709"/>
        <w:jc w:val="both"/>
        <w:rPr>
          <w:rFonts w:asciiTheme="majorHAnsi" w:hAnsiTheme="majorHAnsi" w:cstheme="majorHAnsi"/>
          <w:szCs w:val="28"/>
          <w:lang w:val="nl-NL"/>
        </w:rPr>
      </w:pPr>
      <w:r>
        <w:rPr>
          <w:rFonts w:asciiTheme="majorHAnsi" w:hAnsiTheme="majorHAnsi" w:cstheme="majorHAnsi"/>
          <w:szCs w:val="28"/>
          <w:lang w:val="nl-NL"/>
        </w:rPr>
        <w:t>9</w:t>
      </w:r>
      <w:r w:rsidR="00BF55CA">
        <w:rPr>
          <w:rFonts w:asciiTheme="majorHAnsi" w:hAnsiTheme="majorHAnsi" w:cstheme="majorHAnsi"/>
          <w:szCs w:val="28"/>
          <w:lang w:val="nl-NL"/>
        </w:rPr>
        <w:t xml:space="preserve">. </w:t>
      </w:r>
      <w:r w:rsidR="00052BC8">
        <w:rPr>
          <w:rFonts w:asciiTheme="majorHAnsi" w:hAnsiTheme="majorHAnsi" w:cstheme="majorHAnsi"/>
          <w:szCs w:val="28"/>
          <w:lang w:val="nl-NL"/>
        </w:rPr>
        <w:t>Trên cơ sở nghiên cứu, t</w:t>
      </w:r>
      <w:r w:rsidR="00655235" w:rsidRPr="003D3167">
        <w:rPr>
          <w:rFonts w:asciiTheme="majorHAnsi" w:hAnsiTheme="majorHAnsi" w:cstheme="majorHAnsi"/>
          <w:szCs w:val="28"/>
          <w:lang w:val="nl-NL"/>
        </w:rPr>
        <w:t xml:space="preserve">iếp thu, giải trình ý kiến thẩm định của Bộ Tư pháp, Bộ </w:t>
      </w:r>
      <w:r w:rsidR="00052BC8">
        <w:rPr>
          <w:rFonts w:asciiTheme="majorHAnsi" w:hAnsiTheme="majorHAnsi" w:cstheme="majorHAnsi"/>
          <w:szCs w:val="28"/>
          <w:lang w:val="nl-NL"/>
        </w:rPr>
        <w:t>Công Thương</w:t>
      </w:r>
      <w:r w:rsidR="00655235" w:rsidRPr="003D3167">
        <w:rPr>
          <w:rFonts w:asciiTheme="majorHAnsi" w:hAnsiTheme="majorHAnsi" w:cstheme="majorHAnsi"/>
          <w:szCs w:val="28"/>
          <w:lang w:val="nl-NL"/>
        </w:rPr>
        <w:t xml:space="preserve"> đã hoàn chỉnh hồ sơ </w:t>
      </w:r>
      <w:r w:rsidR="008B445A">
        <w:rPr>
          <w:rFonts w:asciiTheme="majorHAnsi" w:hAnsiTheme="majorHAnsi" w:cstheme="majorHAnsi"/>
          <w:szCs w:val="28"/>
          <w:lang w:val="nl-NL"/>
        </w:rPr>
        <w:t>d</w:t>
      </w:r>
      <w:r w:rsidR="008B445A" w:rsidRPr="008B445A">
        <w:rPr>
          <w:rFonts w:asciiTheme="majorHAnsi" w:hAnsiTheme="majorHAnsi" w:cstheme="majorHAnsi"/>
          <w:szCs w:val="28"/>
          <w:lang w:val="nl-NL"/>
        </w:rPr>
        <w:t>ự</w:t>
      </w:r>
      <w:r w:rsidR="008B445A">
        <w:rPr>
          <w:rFonts w:asciiTheme="majorHAnsi" w:hAnsiTheme="majorHAnsi" w:cstheme="majorHAnsi"/>
          <w:szCs w:val="28"/>
          <w:lang w:val="nl-NL"/>
        </w:rPr>
        <w:t xml:space="preserve"> th</w:t>
      </w:r>
      <w:r w:rsidR="008B445A" w:rsidRPr="008B445A">
        <w:rPr>
          <w:rFonts w:asciiTheme="majorHAnsi" w:hAnsiTheme="majorHAnsi" w:cstheme="majorHAnsi"/>
          <w:szCs w:val="28"/>
          <w:lang w:val="nl-NL"/>
        </w:rPr>
        <w:t>ảo</w:t>
      </w:r>
      <w:r w:rsidR="008B445A">
        <w:rPr>
          <w:rFonts w:asciiTheme="majorHAnsi" w:hAnsiTheme="majorHAnsi" w:cstheme="majorHAnsi"/>
          <w:szCs w:val="28"/>
          <w:lang w:val="nl-NL"/>
        </w:rPr>
        <w:t xml:space="preserve"> </w:t>
      </w:r>
      <w:r w:rsidR="00655235" w:rsidRPr="003D3167">
        <w:rPr>
          <w:rFonts w:asciiTheme="majorHAnsi" w:hAnsiTheme="majorHAnsi" w:cstheme="majorHAnsi"/>
          <w:szCs w:val="28"/>
          <w:lang w:val="nl-NL"/>
        </w:rPr>
        <w:t>Nghị định</w:t>
      </w:r>
      <w:r w:rsidR="00BF55CA">
        <w:rPr>
          <w:rFonts w:asciiTheme="majorHAnsi" w:hAnsiTheme="majorHAnsi" w:cstheme="majorHAnsi"/>
          <w:szCs w:val="28"/>
          <w:lang w:val="nl-NL"/>
        </w:rPr>
        <w:t xml:space="preserve"> để trình Chính phủ xem xét, ban hành.</w:t>
      </w:r>
    </w:p>
    <w:p w14:paraId="00383A39" w14:textId="77777777" w:rsidR="003A1E4E" w:rsidRPr="003D3167" w:rsidRDefault="00160D19" w:rsidP="00773735">
      <w:pPr>
        <w:spacing w:after="200"/>
        <w:ind w:firstLine="709"/>
        <w:jc w:val="both"/>
        <w:rPr>
          <w:rFonts w:asciiTheme="majorHAnsi" w:eastAsia="Times New Roman" w:hAnsiTheme="majorHAnsi" w:cstheme="majorHAnsi"/>
          <w:b/>
          <w:szCs w:val="28"/>
          <w:lang w:val="nl-NL"/>
        </w:rPr>
      </w:pPr>
      <w:r w:rsidRPr="003D3167">
        <w:rPr>
          <w:rFonts w:asciiTheme="majorHAnsi" w:eastAsia="Times New Roman" w:hAnsiTheme="majorHAnsi" w:cstheme="majorHAnsi"/>
          <w:b/>
          <w:szCs w:val="28"/>
          <w:lang w:val="af-ZA"/>
        </w:rPr>
        <w:t>I</w:t>
      </w:r>
      <w:r w:rsidR="00FA64FE">
        <w:rPr>
          <w:rFonts w:asciiTheme="majorHAnsi" w:eastAsia="Times New Roman" w:hAnsiTheme="majorHAnsi" w:cstheme="majorHAnsi"/>
          <w:b/>
          <w:szCs w:val="28"/>
          <w:lang w:val="af-ZA"/>
        </w:rPr>
        <w:t>V</w:t>
      </w:r>
      <w:r w:rsidR="003A1E4E" w:rsidRPr="003D3167">
        <w:rPr>
          <w:rFonts w:asciiTheme="majorHAnsi" w:eastAsia="Times New Roman" w:hAnsiTheme="majorHAnsi" w:cstheme="majorHAnsi"/>
          <w:b/>
          <w:szCs w:val="28"/>
          <w:lang w:val="af-ZA"/>
        </w:rPr>
        <w:t xml:space="preserve">. </w:t>
      </w:r>
      <w:r w:rsidR="00D23CE9" w:rsidRPr="003D3167">
        <w:rPr>
          <w:rFonts w:asciiTheme="majorHAnsi" w:eastAsia="Times New Roman" w:hAnsiTheme="majorHAnsi" w:cstheme="majorHAnsi"/>
          <w:b/>
          <w:szCs w:val="28"/>
          <w:lang w:val="nl-NL"/>
        </w:rPr>
        <w:t>B</w:t>
      </w:r>
      <w:r w:rsidR="00655235" w:rsidRPr="003D3167">
        <w:rPr>
          <w:rFonts w:asciiTheme="majorHAnsi" w:eastAsia="Times New Roman" w:hAnsiTheme="majorHAnsi" w:cstheme="majorHAnsi"/>
          <w:b/>
          <w:szCs w:val="28"/>
          <w:lang w:val="nl-NL"/>
        </w:rPr>
        <w:t xml:space="preserve">Ố CỤC VÀ NỘI DUNG </w:t>
      </w:r>
      <w:r w:rsidR="007A0303">
        <w:rPr>
          <w:rFonts w:asciiTheme="majorHAnsi" w:eastAsia="Times New Roman" w:hAnsiTheme="majorHAnsi" w:cstheme="majorHAnsi"/>
          <w:b/>
          <w:szCs w:val="28"/>
          <w:lang w:val="nl-NL"/>
        </w:rPr>
        <w:t xml:space="preserve">CƠ BẢN CỦA </w:t>
      </w:r>
      <w:r w:rsidR="00655235" w:rsidRPr="003D3167">
        <w:rPr>
          <w:rFonts w:asciiTheme="majorHAnsi" w:eastAsia="Times New Roman" w:hAnsiTheme="majorHAnsi" w:cstheme="majorHAnsi"/>
          <w:b/>
          <w:szCs w:val="28"/>
          <w:lang w:val="nl-NL"/>
        </w:rPr>
        <w:t>NGHỊ ĐỊNH</w:t>
      </w:r>
    </w:p>
    <w:p w14:paraId="081E4A31" w14:textId="77777777" w:rsidR="00B36857" w:rsidRPr="00E27470" w:rsidRDefault="00655235" w:rsidP="00773735">
      <w:pPr>
        <w:spacing w:after="200"/>
        <w:ind w:firstLine="709"/>
        <w:jc w:val="both"/>
        <w:rPr>
          <w:rFonts w:asciiTheme="majorHAnsi" w:eastAsia="Times New Roman" w:hAnsiTheme="majorHAnsi" w:cstheme="majorHAnsi"/>
          <w:b/>
          <w:spacing w:val="-2"/>
          <w:szCs w:val="28"/>
          <w:lang w:val="nl-NL"/>
        </w:rPr>
      </w:pPr>
      <w:r w:rsidRPr="00E27470">
        <w:rPr>
          <w:rFonts w:asciiTheme="majorHAnsi" w:eastAsia="Times New Roman" w:hAnsiTheme="majorHAnsi" w:cstheme="majorHAnsi"/>
          <w:b/>
          <w:spacing w:val="-2"/>
          <w:szCs w:val="28"/>
          <w:lang w:val="nl-NL"/>
        </w:rPr>
        <w:t>1.</w:t>
      </w:r>
      <w:r w:rsidR="00B36857" w:rsidRPr="00E27470">
        <w:rPr>
          <w:rFonts w:asciiTheme="majorHAnsi" w:eastAsia="Times New Roman" w:hAnsiTheme="majorHAnsi" w:cstheme="majorHAnsi"/>
          <w:b/>
          <w:spacing w:val="-2"/>
          <w:szCs w:val="28"/>
          <w:lang w:val="nl-NL"/>
        </w:rPr>
        <w:t xml:space="preserve"> </w:t>
      </w:r>
      <w:r w:rsidR="007A0303">
        <w:rPr>
          <w:rFonts w:asciiTheme="majorHAnsi" w:eastAsia="Times New Roman" w:hAnsiTheme="majorHAnsi" w:cstheme="majorHAnsi"/>
          <w:b/>
          <w:spacing w:val="-2"/>
          <w:szCs w:val="28"/>
          <w:lang w:val="nl-NL"/>
        </w:rPr>
        <w:t>B</w:t>
      </w:r>
      <w:r w:rsidR="00B36857" w:rsidRPr="00E27470">
        <w:rPr>
          <w:rFonts w:asciiTheme="majorHAnsi" w:eastAsia="Times New Roman" w:hAnsiTheme="majorHAnsi" w:cstheme="majorHAnsi"/>
          <w:b/>
          <w:spacing w:val="-2"/>
          <w:szCs w:val="28"/>
          <w:lang w:val="nl-NL"/>
        </w:rPr>
        <w:t>ố cục</w:t>
      </w:r>
    </w:p>
    <w:p w14:paraId="0D10F719" w14:textId="77777777" w:rsidR="00E27470" w:rsidRDefault="00E27470" w:rsidP="00773735">
      <w:pPr>
        <w:spacing w:after="200"/>
        <w:ind w:firstLine="709"/>
        <w:jc w:val="both"/>
        <w:rPr>
          <w:rFonts w:asciiTheme="majorHAnsi" w:eastAsia="Times New Roman" w:hAnsiTheme="majorHAnsi" w:cstheme="majorHAnsi"/>
          <w:spacing w:val="-2"/>
          <w:szCs w:val="28"/>
          <w:lang w:val="nl-NL"/>
        </w:rPr>
      </w:pPr>
      <w:r w:rsidRPr="00E27470">
        <w:rPr>
          <w:rFonts w:asciiTheme="majorHAnsi" w:eastAsia="Times New Roman" w:hAnsiTheme="majorHAnsi" w:cstheme="majorHAnsi"/>
          <w:spacing w:val="-2"/>
          <w:szCs w:val="28"/>
          <w:lang w:val="nl-NL"/>
        </w:rPr>
        <w:t>Nghị định</w:t>
      </w:r>
      <w:r>
        <w:rPr>
          <w:rFonts w:asciiTheme="majorHAnsi" w:eastAsia="Times New Roman" w:hAnsiTheme="majorHAnsi" w:cstheme="majorHAnsi"/>
          <w:spacing w:val="-2"/>
          <w:szCs w:val="28"/>
          <w:lang w:val="nl-NL"/>
        </w:rPr>
        <w:t xml:space="preserve"> gồm </w:t>
      </w:r>
      <w:r w:rsidR="00B36F22">
        <w:rPr>
          <w:rFonts w:asciiTheme="majorHAnsi" w:eastAsia="Times New Roman" w:hAnsiTheme="majorHAnsi" w:cstheme="majorHAnsi"/>
          <w:spacing w:val="-2"/>
          <w:szCs w:val="28"/>
          <w:lang w:val="nl-NL"/>
        </w:rPr>
        <w:t>8</w:t>
      </w:r>
      <w:r>
        <w:rPr>
          <w:rFonts w:asciiTheme="majorHAnsi" w:eastAsia="Times New Roman" w:hAnsiTheme="majorHAnsi" w:cstheme="majorHAnsi"/>
          <w:spacing w:val="-2"/>
          <w:szCs w:val="28"/>
          <w:lang w:val="nl-NL"/>
        </w:rPr>
        <w:t xml:space="preserve"> Chương, 3</w:t>
      </w:r>
      <w:r w:rsidR="007A0303">
        <w:rPr>
          <w:rFonts w:asciiTheme="majorHAnsi" w:eastAsia="Times New Roman" w:hAnsiTheme="majorHAnsi" w:cstheme="majorHAnsi"/>
          <w:spacing w:val="-2"/>
          <w:szCs w:val="28"/>
          <w:lang w:val="nl-NL"/>
        </w:rPr>
        <w:t>1</w:t>
      </w:r>
      <w:r>
        <w:rPr>
          <w:rFonts w:asciiTheme="majorHAnsi" w:eastAsia="Times New Roman" w:hAnsiTheme="majorHAnsi" w:cstheme="majorHAnsi"/>
          <w:spacing w:val="-2"/>
          <w:szCs w:val="28"/>
          <w:lang w:val="nl-NL"/>
        </w:rPr>
        <w:t xml:space="preserve"> Điều, cụ thể:</w:t>
      </w:r>
    </w:p>
    <w:p w14:paraId="5EE42BE6" w14:textId="77777777" w:rsidR="00E27470" w:rsidRDefault="00E27470"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t xml:space="preserve">Chương 1: </w:t>
      </w:r>
      <w:r w:rsidR="00255506">
        <w:rPr>
          <w:rFonts w:asciiTheme="majorHAnsi" w:eastAsia="Times New Roman" w:hAnsiTheme="majorHAnsi" w:cstheme="majorHAnsi"/>
          <w:spacing w:val="-2"/>
          <w:szCs w:val="28"/>
          <w:lang w:val="nl-NL"/>
        </w:rPr>
        <w:t>Q</w:t>
      </w:r>
      <w:r w:rsidR="008A011A">
        <w:rPr>
          <w:rFonts w:asciiTheme="majorHAnsi" w:eastAsia="Times New Roman" w:hAnsiTheme="majorHAnsi" w:cstheme="majorHAnsi"/>
          <w:spacing w:val="-2"/>
          <w:szCs w:val="28"/>
          <w:lang w:val="nl-NL"/>
        </w:rPr>
        <w:t>uy định chung</w:t>
      </w:r>
      <w:r>
        <w:rPr>
          <w:rFonts w:asciiTheme="majorHAnsi" w:eastAsia="Times New Roman" w:hAnsiTheme="majorHAnsi" w:cstheme="majorHAnsi"/>
          <w:spacing w:val="-2"/>
          <w:szCs w:val="28"/>
          <w:lang w:val="nl-NL"/>
        </w:rPr>
        <w:t xml:space="preserve"> (Điều 1 đến Điều </w:t>
      </w:r>
      <w:r w:rsidR="007A0303">
        <w:rPr>
          <w:rFonts w:asciiTheme="majorHAnsi" w:eastAsia="Times New Roman" w:hAnsiTheme="majorHAnsi" w:cstheme="majorHAnsi"/>
          <w:spacing w:val="-2"/>
          <w:szCs w:val="28"/>
          <w:lang w:val="nl-NL"/>
        </w:rPr>
        <w:t>2</w:t>
      </w:r>
      <w:r>
        <w:rPr>
          <w:rFonts w:asciiTheme="majorHAnsi" w:eastAsia="Times New Roman" w:hAnsiTheme="majorHAnsi" w:cstheme="majorHAnsi"/>
          <w:spacing w:val="-2"/>
          <w:szCs w:val="28"/>
          <w:lang w:val="nl-NL"/>
        </w:rPr>
        <w:t>).</w:t>
      </w:r>
    </w:p>
    <w:p w14:paraId="7274FF7B" w14:textId="77777777" w:rsidR="00E27470" w:rsidRDefault="00E27470"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lastRenderedPageBreak/>
        <w:t xml:space="preserve">Chương 2: </w:t>
      </w:r>
      <w:r w:rsidR="00255506">
        <w:rPr>
          <w:rFonts w:asciiTheme="majorHAnsi" w:eastAsia="Times New Roman" w:hAnsiTheme="majorHAnsi" w:cstheme="majorHAnsi"/>
          <w:spacing w:val="-2"/>
          <w:szCs w:val="28"/>
          <w:lang w:val="nl-NL"/>
        </w:rPr>
        <w:t xml:space="preserve">Tổ </w:t>
      </w:r>
      <w:r>
        <w:rPr>
          <w:rFonts w:asciiTheme="majorHAnsi" w:eastAsia="Times New Roman" w:hAnsiTheme="majorHAnsi" w:cstheme="majorHAnsi"/>
          <w:spacing w:val="-2"/>
          <w:szCs w:val="28"/>
          <w:lang w:val="nl-NL"/>
        </w:rPr>
        <w:t xml:space="preserve">chức </w:t>
      </w:r>
      <w:r w:rsidR="00B36F22">
        <w:rPr>
          <w:rFonts w:asciiTheme="majorHAnsi" w:eastAsia="Times New Roman" w:hAnsiTheme="majorHAnsi" w:cstheme="majorHAnsi"/>
          <w:spacing w:val="-2"/>
          <w:szCs w:val="28"/>
          <w:lang w:val="nl-NL"/>
        </w:rPr>
        <w:t xml:space="preserve">thực hiện hoạt động hưởng ứng </w:t>
      </w:r>
      <w:r>
        <w:rPr>
          <w:rFonts w:asciiTheme="majorHAnsi" w:eastAsia="Times New Roman" w:hAnsiTheme="majorHAnsi" w:cstheme="majorHAnsi"/>
          <w:spacing w:val="-2"/>
          <w:szCs w:val="28"/>
          <w:lang w:val="nl-NL"/>
        </w:rPr>
        <w:t xml:space="preserve">Ngày Quyền của người tiêu dùng Việt Nam (Điều </w:t>
      </w:r>
      <w:r w:rsidR="00255506">
        <w:rPr>
          <w:rFonts w:asciiTheme="majorHAnsi" w:eastAsia="Times New Roman" w:hAnsiTheme="majorHAnsi" w:cstheme="majorHAnsi"/>
          <w:spacing w:val="-2"/>
          <w:szCs w:val="28"/>
          <w:lang w:val="nl-NL"/>
        </w:rPr>
        <w:t>3</w:t>
      </w:r>
      <w:r>
        <w:rPr>
          <w:rFonts w:asciiTheme="majorHAnsi" w:eastAsia="Times New Roman" w:hAnsiTheme="majorHAnsi" w:cstheme="majorHAnsi"/>
          <w:spacing w:val="-2"/>
          <w:szCs w:val="28"/>
          <w:lang w:val="nl-NL"/>
        </w:rPr>
        <w:t>).</w:t>
      </w:r>
    </w:p>
    <w:p w14:paraId="0D79FE55" w14:textId="77777777" w:rsidR="00E27470" w:rsidRDefault="00E27470"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t xml:space="preserve">Chương 3: </w:t>
      </w:r>
      <w:r w:rsidR="00255506">
        <w:rPr>
          <w:rFonts w:asciiTheme="majorHAnsi" w:eastAsia="Times New Roman" w:hAnsiTheme="majorHAnsi" w:cstheme="majorHAnsi"/>
          <w:spacing w:val="-2"/>
          <w:szCs w:val="28"/>
          <w:lang w:val="nl-NL"/>
        </w:rPr>
        <w:t>B</w:t>
      </w:r>
      <w:r>
        <w:rPr>
          <w:rFonts w:asciiTheme="majorHAnsi" w:eastAsia="Times New Roman" w:hAnsiTheme="majorHAnsi" w:cstheme="majorHAnsi"/>
          <w:spacing w:val="-2"/>
          <w:szCs w:val="28"/>
          <w:lang w:val="nl-NL"/>
        </w:rPr>
        <w:t xml:space="preserve">ảo vệ quyền lợi người tiêu dùng trong giao dịch với cá nhân hoạt động thương mại độc lập, thường xuyên không phải đăng ký kinh doanh (Điều </w:t>
      </w:r>
      <w:r w:rsidR="00255506">
        <w:rPr>
          <w:rFonts w:asciiTheme="majorHAnsi" w:eastAsia="Times New Roman" w:hAnsiTheme="majorHAnsi" w:cstheme="majorHAnsi"/>
          <w:spacing w:val="-2"/>
          <w:szCs w:val="28"/>
          <w:lang w:val="nl-NL"/>
        </w:rPr>
        <w:t>4</w:t>
      </w:r>
      <w:r>
        <w:rPr>
          <w:rFonts w:asciiTheme="majorHAnsi" w:eastAsia="Times New Roman" w:hAnsiTheme="majorHAnsi" w:cstheme="majorHAnsi"/>
          <w:spacing w:val="-2"/>
          <w:szCs w:val="28"/>
          <w:lang w:val="nl-NL"/>
        </w:rPr>
        <w:t xml:space="preserve"> và Điều </w:t>
      </w:r>
      <w:r w:rsidR="00255506">
        <w:rPr>
          <w:rFonts w:asciiTheme="majorHAnsi" w:eastAsia="Times New Roman" w:hAnsiTheme="majorHAnsi" w:cstheme="majorHAnsi"/>
          <w:spacing w:val="-2"/>
          <w:szCs w:val="28"/>
          <w:lang w:val="nl-NL"/>
        </w:rPr>
        <w:t>5</w:t>
      </w:r>
      <w:r>
        <w:rPr>
          <w:rFonts w:asciiTheme="majorHAnsi" w:eastAsia="Times New Roman" w:hAnsiTheme="majorHAnsi" w:cstheme="majorHAnsi"/>
          <w:spacing w:val="-2"/>
          <w:szCs w:val="28"/>
          <w:lang w:val="nl-NL"/>
        </w:rPr>
        <w:t>).</w:t>
      </w:r>
    </w:p>
    <w:p w14:paraId="1C1EC50B" w14:textId="77777777" w:rsidR="00E27470" w:rsidRDefault="00E27470"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t xml:space="preserve">Chương 4: </w:t>
      </w:r>
      <w:r w:rsidR="00255506">
        <w:rPr>
          <w:rFonts w:asciiTheme="majorHAnsi" w:eastAsia="Times New Roman" w:hAnsiTheme="majorHAnsi" w:cstheme="majorHAnsi"/>
          <w:spacing w:val="-2"/>
          <w:szCs w:val="28"/>
          <w:lang w:val="nl-NL"/>
        </w:rPr>
        <w:t>Hợp đồng giao kết với người tiêu dùng, hợp đồng theo mẫu, điều kiện giao dịch chung (</w:t>
      </w:r>
      <w:r w:rsidR="00761D1E">
        <w:rPr>
          <w:rFonts w:asciiTheme="majorHAnsi" w:eastAsia="Times New Roman" w:hAnsiTheme="majorHAnsi" w:cstheme="majorHAnsi"/>
          <w:spacing w:val="-2"/>
          <w:szCs w:val="28"/>
          <w:lang w:val="nl-NL"/>
        </w:rPr>
        <w:t xml:space="preserve">Điều </w:t>
      </w:r>
      <w:r w:rsidR="00255506">
        <w:rPr>
          <w:rFonts w:asciiTheme="majorHAnsi" w:eastAsia="Times New Roman" w:hAnsiTheme="majorHAnsi" w:cstheme="majorHAnsi"/>
          <w:spacing w:val="-2"/>
          <w:szCs w:val="28"/>
          <w:lang w:val="nl-NL"/>
        </w:rPr>
        <w:t>6</w:t>
      </w:r>
      <w:r w:rsidR="00761D1E">
        <w:rPr>
          <w:rFonts w:asciiTheme="majorHAnsi" w:eastAsia="Times New Roman" w:hAnsiTheme="majorHAnsi" w:cstheme="majorHAnsi"/>
          <w:spacing w:val="-2"/>
          <w:szCs w:val="28"/>
          <w:lang w:val="nl-NL"/>
        </w:rPr>
        <w:t xml:space="preserve"> đến Điều </w:t>
      </w:r>
      <w:r w:rsidR="00B36F22">
        <w:rPr>
          <w:rFonts w:asciiTheme="majorHAnsi" w:eastAsia="Times New Roman" w:hAnsiTheme="majorHAnsi" w:cstheme="majorHAnsi"/>
          <w:spacing w:val="-2"/>
          <w:szCs w:val="28"/>
          <w:lang w:val="nl-NL"/>
        </w:rPr>
        <w:t>1</w:t>
      </w:r>
      <w:r w:rsidR="00255506">
        <w:rPr>
          <w:rFonts w:asciiTheme="majorHAnsi" w:eastAsia="Times New Roman" w:hAnsiTheme="majorHAnsi" w:cstheme="majorHAnsi"/>
          <w:spacing w:val="-2"/>
          <w:szCs w:val="28"/>
          <w:lang w:val="nl-NL"/>
        </w:rPr>
        <w:t>6</w:t>
      </w:r>
      <w:r w:rsidR="00761D1E">
        <w:rPr>
          <w:rFonts w:asciiTheme="majorHAnsi" w:eastAsia="Times New Roman" w:hAnsiTheme="majorHAnsi" w:cstheme="majorHAnsi"/>
          <w:spacing w:val="-2"/>
          <w:szCs w:val="28"/>
          <w:lang w:val="nl-NL"/>
        </w:rPr>
        <w:t>).</w:t>
      </w:r>
    </w:p>
    <w:p w14:paraId="6379F961" w14:textId="77777777" w:rsidR="00761D1E" w:rsidRDefault="00761D1E"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t xml:space="preserve">Chương 5: </w:t>
      </w:r>
      <w:r w:rsidR="00255506">
        <w:rPr>
          <w:rFonts w:asciiTheme="majorHAnsi" w:eastAsia="Times New Roman" w:hAnsiTheme="majorHAnsi" w:cstheme="majorHAnsi"/>
          <w:spacing w:val="-2"/>
          <w:szCs w:val="28"/>
          <w:lang w:val="nl-NL"/>
        </w:rPr>
        <w:t>T</w:t>
      </w:r>
      <w:r>
        <w:rPr>
          <w:rFonts w:asciiTheme="majorHAnsi" w:eastAsia="Times New Roman" w:hAnsiTheme="majorHAnsi" w:cstheme="majorHAnsi"/>
          <w:spacing w:val="-2"/>
          <w:szCs w:val="28"/>
          <w:lang w:val="nl-NL"/>
        </w:rPr>
        <w:t xml:space="preserve">rách nhiệm đối với sản phẩm, hàng hóa có khuyết tật (Điều </w:t>
      </w:r>
      <w:r w:rsidR="00B36F22">
        <w:rPr>
          <w:rFonts w:asciiTheme="majorHAnsi" w:eastAsia="Times New Roman" w:hAnsiTheme="majorHAnsi" w:cstheme="majorHAnsi"/>
          <w:spacing w:val="-2"/>
          <w:szCs w:val="28"/>
          <w:lang w:val="nl-NL"/>
        </w:rPr>
        <w:t>1</w:t>
      </w:r>
      <w:r w:rsidR="00255506">
        <w:rPr>
          <w:rFonts w:asciiTheme="majorHAnsi" w:eastAsia="Times New Roman" w:hAnsiTheme="majorHAnsi" w:cstheme="majorHAnsi"/>
          <w:spacing w:val="-2"/>
          <w:szCs w:val="28"/>
          <w:lang w:val="nl-NL"/>
        </w:rPr>
        <w:t>7</w:t>
      </w:r>
      <w:r>
        <w:rPr>
          <w:rFonts w:asciiTheme="majorHAnsi" w:eastAsia="Times New Roman" w:hAnsiTheme="majorHAnsi" w:cstheme="majorHAnsi"/>
          <w:spacing w:val="-2"/>
          <w:szCs w:val="28"/>
          <w:lang w:val="nl-NL"/>
        </w:rPr>
        <w:t xml:space="preserve"> đến Điều 2</w:t>
      </w:r>
      <w:r w:rsidR="00255506">
        <w:rPr>
          <w:rFonts w:asciiTheme="majorHAnsi" w:eastAsia="Times New Roman" w:hAnsiTheme="majorHAnsi" w:cstheme="majorHAnsi"/>
          <w:spacing w:val="-2"/>
          <w:szCs w:val="28"/>
          <w:lang w:val="nl-NL"/>
        </w:rPr>
        <w:t>1</w:t>
      </w:r>
      <w:r>
        <w:rPr>
          <w:rFonts w:asciiTheme="majorHAnsi" w:eastAsia="Times New Roman" w:hAnsiTheme="majorHAnsi" w:cstheme="majorHAnsi"/>
          <w:spacing w:val="-2"/>
          <w:szCs w:val="28"/>
          <w:lang w:val="nl-NL"/>
        </w:rPr>
        <w:t>).</w:t>
      </w:r>
    </w:p>
    <w:p w14:paraId="5960FBE4" w14:textId="77777777" w:rsidR="00761D1E" w:rsidRDefault="00761D1E"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t xml:space="preserve">Chương 6: </w:t>
      </w:r>
      <w:r w:rsidR="00255506">
        <w:rPr>
          <w:rFonts w:asciiTheme="majorHAnsi" w:eastAsia="Times New Roman" w:hAnsiTheme="majorHAnsi" w:cstheme="majorHAnsi"/>
          <w:spacing w:val="-2"/>
          <w:szCs w:val="28"/>
          <w:lang w:val="nl-NL"/>
        </w:rPr>
        <w:t>T</w:t>
      </w:r>
      <w:r>
        <w:rPr>
          <w:rFonts w:asciiTheme="majorHAnsi" w:eastAsia="Times New Roman" w:hAnsiTheme="majorHAnsi" w:cstheme="majorHAnsi"/>
          <w:spacing w:val="-2"/>
          <w:szCs w:val="28"/>
          <w:lang w:val="nl-NL"/>
        </w:rPr>
        <w:t xml:space="preserve">rách nhiệm của tổ chức, cá nhân kinh doanh </w:t>
      </w:r>
      <w:r w:rsidR="00B36F22">
        <w:rPr>
          <w:rFonts w:asciiTheme="majorHAnsi" w:eastAsia="Times New Roman" w:hAnsiTheme="majorHAnsi" w:cstheme="majorHAnsi"/>
          <w:spacing w:val="-2"/>
          <w:szCs w:val="28"/>
          <w:lang w:val="nl-NL"/>
        </w:rPr>
        <w:t xml:space="preserve">đối với người tiêu dùng </w:t>
      </w:r>
      <w:r>
        <w:rPr>
          <w:rFonts w:asciiTheme="majorHAnsi" w:eastAsia="Times New Roman" w:hAnsiTheme="majorHAnsi" w:cstheme="majorHAnsi"/>
          <w:spacing w:val="-2"/>
          <w:szCs w:val="28"/>
          <w:lang w:val="nl-NL"/>
        </w:rPr>
        <w:t xml:space="preserve">trong giao dịch </w:t>
      </w:r>
      <w:r w:rsidR="00B36F22">
        <w:rPr>
          <w:rFonts w:asciiTheme="majorHAnsi" w:eastAsia="Times New Roman" w:hAnsiTheme="majorHAnsi" w:cstheme="majorHAnsi"/>
          <w:spacing w:val="-2"/>
          <w:szCs w:val="28"/>
          <w:lang w:val="nl-NL"/>
        </w:rPr>
        <w:t>đặc thù</w:t>
      </w:r>
      <w:r>
        <w:rPr>
          <w:rFonts w:asciiTheme="majorHAnsi" w:eastAsia="Times New Roman" w:hAnsiTheme="majorHAnsi" w:cstheme="majorHAnsi"/>
          <w:spacing w:val="-2"/>
          <w:szCs w:val="28"/>
          <w:lang w:val="nl-NL"/>
        </w:rPr>
        <w:t xml:space="preserve"> (Điều 2</w:t>
      </w:r>
      <w:r w:rsidR="00255506">
        <w:rPr>
          <w:rFonts w:asciiTheme="majorHAnsi" w:eastAsia="Times New Roman" w:hAnsiTheme="majorHAnsi" w:cstheme="majorHAnsi"/>
          <w:spacing w:val="-2"/>
          <w:szCs w:val="28"/>
          <w:lang w:val="nl-NL"/>
        </w:rPr>
        <w:t>2</w:t>
      </w:r>
      <w:r>
        <w:rPr>
          <w:rFonts w:asciiTheme="majorHAnsi" w:eastAsia="Times New Roman" w:hAnsiTheme="majorHAnsi" w:cstheme="majorHAnsi"/>
          <w:spacing w:val="-2"/>
          <w:szCs w:val="28"/>
          <w:lang w:val="nl-NL"/>
        </w:rPr>
        <w:t xml:space="preserve"> đến Điều </w:t>
      </w:r>
      <w:r w:rsidR="00B36F22">
        <w:rPr>
          <w:rFonts w:asciiTheme="majorHAnsi" w:eastAsia="Times New Roman" w:hAnsiTheme="majorHAnsi" w:cstheme="majorHAnsi"/>
          <w:spacing w:val="-2"/>
          <w:szCs w:val="28"/>
          <w:lang w:val="nl-NL"/>
        </w:rPr>
        <w:t>2</w:t>
      </w:r>
      <w:r w:rsidR="00255506">
        <w:rPr>
          <w:rFonts w:asciiTheme="majorHAnsi" w:eastAsia="Times New Roman" w:hAnsiTheme="majorHAnsi" w:cstheme="majorHAnsi"/>
          <w:spacing w:val="-2"/>
          <w:szCs w:val="28"/>
          <w:lang w:val="nl-NL"/>
        </w:rPr>
        <w:t>8</w:t>
      </w:r>
      <w:r>
        <w:rPr>
          <w:rFonts w:asciiTheme="majorHAnsi" w:eastAsia="Times New Roman" w:hAnsiTheme="majorHAnsi" w:cstheme="majorHAnsi"/>
          <w:spacing w:val="-2"/>
          <w:szCs w:val="28"/>
          <w:lang w:val="nl-NL"/>
        </w:rPr>
        <w:t>).</w:t>
      </w:r>
    </w:p>
    <w:p w14:paraId="78AC4B1E" w14:textId="77777777" w:rsidR="00761D1E" w:rsidRDefault="00761D1E"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t xml:space="preserve">Chương 7: </w:t>
      </w:r>
      <w:r w:rsidR="00255506">
        <w:rPr>
          <w:rFonts w:asciiTheme="majorHAnsi" w:eastAsia="Times New Roman" w:hAnsiTheme="majorHAnsi" w:cstheme="majorHAnsi"/>
          <w:spacing w:val="-2"/>
          <w:szCs w:val="28"/>
          <w:lang w:val="nl-NL"/>
        </w:rPr>
        <w:t>B</w:t>
      </w:r>
      <w:r>
        <w:rPr>
          <w:rFonts w:asciiTheme="majorHAnsi" w:eastAsia="Times New Roman" w:hAnsiTheme="majorHAnsi" w:cstheme="majorHAnsi"/>
          <w:spacing w:val="-2"/>
          <w:szCs w:val="28"/>
          <w:lang w:val="nl-NL"/>
        </w:rPr>
        <w:t xml:space="preserve">ồi thường thiệt hại trong vụ án dân sự về bảo vệ quyền lợi người tiêu dùng do tổ chức xã hội khởi kiện vì lợi ích công cộng (Điều </w:t>
      </w:r>
      <w:r w:rsidR="00B36F22">
        <w:rPr>
          <w:rFonts w:asciiTheme="majorHAnsi" w:eastAsia="Times New Roman" w:hAnsiTheme="majorHAnsi" w:cstheme="majorHAnsi"/>
          <w:spacing w:val="-2"/>
          <w:szCs w:val="28"/>
          <w:lang w:val="nl-NL"/>
        </w:rPr>
        <w:t>2</w:t>
      </w:r>
      <w:r w:rsidR="00255506">
        <w:rPr>
          <w:rFonts w:asciiTheme="majorHAnsi" w:eastAsia="Times New Roman" w:hAnsiTheme="majorHAnsi" w:cstheme="majorHAnsi"/>
          <w:spacing w:val="-2"/>
          <w:szCs w:val="28"/>
          <w:lang w:val="nl-NL"/>
        </w:rPr>
        <w:t>9</w:t>
      </w:r>
      <w:r>
        <w:rPr>
          <w:rFonts w:asciiTheme="majorHAnsi" w:eastAsia="Times New Roman" w:hAnsiTheme="majorHAnsi" w:cstheme="majorHAnsi"/>
          <w:spacing w:val="-2"/>
          <w:szCs w:val="28"/>
          <w:lang w:val="nl-NL"/>
        </w:rPr>
        <w:t>).</w:t>
      </w:r>
    </w:p>
    <w:p w14:paraId="04CAB051" w14:textId="77777777" w:rsidR="00761D1E" w:rsidRDefault="00761D1E"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t xml:space="preserve">Chương 8: </w:t>
      </w:r>
      <w:r w:rsidR="00255506">
        <w:rPr>
          <w:rFonts w:asciiTheme="majorHAnsi" w:eastAsia="Times New Roman" w:hAnsiTheme="majorHAnsi" w:cstheme="majorHAnsi"/>
          <w:spacing w:val="-2"/>
          <w:szCs w:val="28"/>
          <w:lang w:val="nl-NL"/>
        </w:rPr>
        <w:t>Đ</w:t>
      </w:r>
      <w:r>
        <w:rPr>
          <w:rFonts w:asciiTheme="majorHAnsi" w:eastAsia="Times New Roman" w:hAnsiTheme="majorHAnsi" w:cstheme="majorHAnsi"/>
          <w:spacing w:val="-2"/>
          <w:szCs w:val="28"/>
          <w:lang w:val="nl-NL"/>
        </w:rPr>
        <w:t xml:space="preserve">iều khoản thi hành (Điều </w:t>
      </w:r>
      <w:r w:rsidR="00255506">
        <w:rPr>
          <w:rFonts w:asciiTheme="majorHAnsi" w:eastAsia="Times New Roman" w:hAnsiTheme="majorHAnsi" w:cstheme="majorHAnsi"/>
          <w:spacing w:val="-2"/>
          <w:szCs w:val="28"/>
          <w:lang w:val="nl-NL"/>
        </w:rPr>
        <w:t>30</w:t>
      </w:r>
      <w:r>
        <w:rPr>
          <w:rFonts w:asciiTheme="majorHAnsi" w:eastAsia="Times New Roman" w:hAnsiTheme="majorHAnsi" w:cstheme="majorHAnsi"/>
          <w:spacing w:val="-2"/>
          <w:szCs w:val="28"/>
          <w:lang w:val="nl-NL"/>
        </w:rPr>
        <w:t xml:space="preserve"> và Điều </w:t>
      </w:r>
      <w:r w:rsidR="00B36F22">
        <w:rPr>
          <w:rFonts w:asciiTheme="majorHAnsi" w:eastAsia="Times New Roman" w:hAnsiTheme="majorHAnsi" w:cstheme="majorHAnsi"/>
          <w:spacing w:val="-2"/>
          <w:szCs w:val="28"/>
          <w:lang w:val="nl-NL"/>
        </w:rPr>
        <w:t>3</w:t>
      </w:r>
      <w:r w:rsidR="00255506">
        <w:rPr>
          <w:rFonts w:asciiTheme="majorHAnsi" w:eastAsia="Times New Roman" w:hAnsiTheme="majorHAnsi" w:cstheme="majorHAnsi"/>
          <w:spacing w:val="-2"/>
          <w:szCs w:val="28"/>
          <w:lang w:val="nl-NL"/>
        </w:rPr>
        <w:t>1</w:t>
      </w:r>
      <w:r>
        <w:rPr>
          <w:rFonts w:asciiTheme="majorHAnsi" w:eastAsia="Times New Roman" w:hAnsiTheme="majorHAnsi" w:cstheme="majorHAnsi"/>
          <w:spacing w:val="-2"/>
          <w:szCs w:val="28"/>
          <w:lang w:val="nl-NL"/>
        </w:rPr>
        <w:t>).</w:t>
      </w:r>
    </w:p>
    <w:p w14:paraId="6EDAD4FC" w14:textId="77777777" w:rsidR="00B36857" w:rsidRDefault="00655235" w:rsidP="00773735">
      <w:pPr>
        <w:spacing w:after="200"/>
        <w:ind w:firstLine="709"/>
        <w:jc w:val="both"/>
        <w:rPr>
          <w:rFonts w:asciiTheme="majorHAnsi" w:eastAsia="Times New Roman" w:hAnsiTheme="majorHAnsi" w:cstheme="majorHAnsi"/>
          <w:b/>
          <w:spacing w:val="-2"/>
          <w:szCs w:val="28"/>
          <w:lang w:val="nl-NL"/>
        </w:rPr>
      </w:pPr>
      <w:r w:rsidRPr="00E27470">
        <w:rPr>
          <w:rFonts w:asciiTheme="majorHAnsi" w:eastAsia="Times New Roman" w:hAnsiTheme="majorHAnsi" w:cstheme="majorHAnsi"/>
          <w:b/>
          <w:spacing w:val="-2"/>
          <w:szCs w:val="28"/>
          <w:lang w:val="nl-NL"/>
        </w:rPr>
        <w:t>2.</w:t>
      </w:r>
      <w:r w:rsidR="00B36857" w:rsidRPr="00E27470">
        <w:rPr>
          <w:rFonts w:asciiTheme="majorHAnsi" w:eastAsia="Times New Roman" w:hAnsiTheme="majorHAnsi" w:cstheme="majorHAnsi"/>
          <w:b/>
          <w:spacing w:val="-2"/>
          <w:szCs w:val="28"/>
          <w:lang w:val="nl-NL"/>
        </w:rPr>
        <w:t xml:space="preserve"> Nội dung </w:t>
      </w:r>
      <w:r w:rsidR="00114C82">
        <w:rPr>
          <w:rFonts w:asciiTheme="majorHAnsi" w:eastAsia="Times New Roman" w:hAnsiTheme="majorHAnsi" w:cstheme="majorHAnsi"/>
          <w:b/>
          <w:spacing w:val="-2"/>
          <w:szCs w:val="28"/>
          <w:lang w:val="nl-NL"/>
        </w:rPr>
        <w:t xml:space="preserve">cơ bản </w:t>
      </w:r>
      <w:r w:rsidR="00B36857" w:rsidRPr="00E27470">
        <w:rPr>
          <w:rFonts w:asciiTheme="majorHAnsi" w:eastAsia="Times New Roman" w:hAnsiTheme="majorHAnsi" w:cstheme="majorHAnsi"/>
          <w:b/>
          <w:spacing w:val="-2"/>
          <w:szCs w:val="28"/>
          <w:lang w:val="nl-NL"/>
        </w:rPr>
        <w:t xml:space="preserve">của Nghị </w:t>
      </w:r>
      <w:r w:rsidR="00E022F5" w:rsidRPr="00E27470">
        <w:rPr>
          <w:rFonts w:asciiTheme="majorHAnsi" w:eastAsia="Times New Roman" w:hAnsiTheme="majorHAnsi" w:cstheme="majorHAnsi"/>
          <w:b/>
          <w:spacing w:val="-2"/>
          <w:szCs w:val="28"/>
          <w:lang w:val="nl-NL"/>
        </w:rPr>
        <w:t>định</w:t>
      </w:r>
    </w:p>
    <w:p w14:paraId="5C29C546" w14:textId="77777777" w:rsidR="00AD32F3" w:rsidRDefault="00AD32F3"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t xml:space="preserve">Nội dung của Nghị định bám sát các điều, khoản do Luật Bảo vệ quyền lợi người tiêu dùng </w:t>
      </w:r>
      <w:r w:rsidR="00CB3FE1">
        <w:rPr>
          <w:rFonts w:asciiTheme="majorHAnsi" w:eastAsia="Times New Roman" w:hAnsiTheme="majorHAnsi" w:cstheme="majorHAnsi"/>
          <w:spacing w:val="-2"/>
          <w:szCs w:val="28"/>
          <w:lang w:val="nl-NL"/>
        </w:rPr>
        <w:t>giao Chính phủ quy định chi tiết</w:t>
      </w:r>
      <w:r w:rsidR="00F31FF7">
        <w:rPr>
          <w:rFonts w:asciiTheme="majorHAnsi" w:eastAsia="Times New Roman" w:hAnsiTheme="majorHAnsi" w:cstheme="majorHAnsi"/>
          <w:spacing w:val="-2"/>
          <w:szCs w:val="28"/>
          <w:lang w:val="nl-NL"/>
        </w:rPr>
        <w:t>, không quy định nội dung mới</w:t>
      </w:r>
      <w:r w:rsidR="00CB3FE1">
        <w:rPr>
          <w:rFonts w:asciiTheme="majorHAnsi" w:eastAsia="Times New Roman" w:hAnsiTheme="majorHAnsi" w:cstheme="majorHAnsi"/>
          <w:spacing w:val="-2"/>
          <w:szCs w:val="28"/>
          <w:lang w:val="nl-NL"/>
        </w:rPr>
        <w:t>, cụ thể:</w:t>
      </w:r>
    </w:p>
    <w:p w14:paraId="498206D7" w14:textId="77777777" w:rsidR="00114C82" w:rsidRDefault="00114C82"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t>2.1.</w:t>
      </w:r>
      <w:r w:rsidR="005A471B">
        <w:rPr>
          <w:rFonts w:asciiTheme="majorHAnsi" w:eastAsia="Times New Roman" w:hAnsiTheme="majorHAnsi" w:cstheme="majorHAnsi"/>
          <w:spacing w:val="-2"/>
          <w:szCs w:val="28"/>
          <w:lang w:val="nl-NL"/>
        </w:rPr>
        <w:t xml:space="preserve"> Phạm vi điều chỉnh</w:t>
      </w:r>
      <w:bookmarkStart w:id="3" w:name="_Hlk100307577"/>
    </w:p>
    <w:p w14:paraId="1C4D3BFA" w14:textId="77777777" w:rsidR="00114C82" w:rsidRDefault="0031227A" w:rsidP="00773735">
      <w:pPr>
        <w:spacing w:after="200"/>
        <w:ind w:firstLine="709"/>
        <w:jc w:val="both"/>
        <w:rPr>
          <w:szCs w:val="28"/>
          <w:lang w:val="en-US"/>
        </w:rPr>
      </w:pPr>
      <w:r w:rsidRPr="002A0BEC">
        <w:rPr>
          <w:szCs w:val="28"/>
        </w:rPr>
        <w:t>Nghị định này quy định</w:t>
      </w:r>
      <w:r>
        <w:rPr>
          <w:szCs w:val="28"/>
        </w:rPr>
        <w:t xml:space="preserve"> chi tiết một số điều</w:t>
      </w:r>
      <w:r w:rsidR="00114C82">
        <w:rPr>
          <w:szCs w:val="28"/>
          <w:lang w:val="en-US"/>
        </w:rPr>
        <w:t xml:space="preserve"> do Luật Bảo vệ quyền lợi người tiêu dùng năm 2023 giao Chính phủ quy định, bao gồm: </w:t>
      </w:r>
      <w:r w:rsidR="00114C82">
        <w:rPr>
          <w:szCs w:val="28"/>
        </w:rPr>
        <w:t>khoản 9 Điều 3; Điều 9; khoản 2 Điều 10; Điều 13; khoản 2 Điều 23; Điều 28; Điều 32; Điều 33; Điều 37; khoản 4 Điều 39; Điều 40; Điều 45; Điều 47 và khoản 2 Điều 73</w:t>
      </w:r>
      <w:r w:rsidR="00114C82">
        <w:rPr>
          <w:szCs w:val="28"/>
          <w:lang w:val="en-US"/>
        </w:rPr>
        <w:t>.</w:t>
      </w:r>
    </w:p>
    <w:p w14:paraId="5A029F70" w14:textId="77777777" w:rsidR="00CF65B5" w:rsidRDefault="004614A0" w:rsidP="00773735">
      <w:pPr>
        <w:spacing w:after="200"/>
        <w:ind w:firstLine="709"/>
        <w:jc w:val="both"/>
        <w:rPr>
          <w:szCs w:val="28"/>
          <w:lang w:val="en-US"/>
        </w:rPr>
      </w:pPr>
      <w:r>
        <w:rPr>
          <w:szCs w:val="28"/>
          <w:lang w:val="en-US"/>
        </w:rPr>
        <w:t xml:space="preserve">Nghị định giải thích từ ngữ đối với “người có ảnh hưởng” và “nền tảng số lớn”. Nội dung giải thích được xây dựng trên cơ sở rà soát các chủ thể, hành vi có liên quan đến người có ảnh hưởng; rà soát dữ </w:t>
      </w:r>
      <w:r w:rsidR="00675CE0">
        <w:rPr>
          <w:szCs w:val="28"/>
          <w:lang w:val="en-US"/>
        </w:rPr>
        <w:t xml:space="preserve">liệu hoạt động của một số website thương mại điện tử nổi bật tại Việt Nam và tham khảo kinh nghiệm quốc tế trong việc xác định làm rõ người có ảnh hưởng, nền tảng số lớn. </w:t>
      </w:r>
    </w:p>
    <w:p w14:paraId="31AB7FAD" w14:textId="77777777" w:rsidR="004614A0" w:rsidRDefault="00675CE0" w:rsidP="00773735">
      <w:pPr>
        <w:spacing w:after="200"/>
        <w:ind w:firstLine="709"/>
        <w:jc w:val="both"/>
        <w:rPr>
          <w:szCs w:val="28"/>
          <w:lang w:val="en-US"/>
        </w:rPr>
      </w:pPr>
      <w:r>
        <w:rPr>
          <w:szCs w:val="28"/>
          <w:lang w:val="en-US"/>
        </w:rPr>
        <w:t>Đối với khái niệm nền tảng số lớn, việc giải thích tại Dự thảo Nghị định là cần thiết nh</w:t>
      </w:r>
      <w:r w:rsidR="00CF65B5">
        <w:rPr>
          <w:szCs w:val="28"/>
          <w:lang w:val="en-US"/>
        </w:rPr>
        <w:t>ằm tạo căn cứ xác định chủ thể là tổ chức, cá nhân thiết lập, vận hành nền tảng số lớn theo quy định tại Luật Bảo vệ quyền lợi người tiêu dùng. Nội dung quy định tại Dự thảo đã được rà soát để bảo đảm thống nhất với quy định có liên quan tại Luật Giao dịch điện tử.</w:t>
      </w:r>
    </w:p>
    <w:bookmarkEnd w:id="3"/>
    <w:p w14:paraId="1B4DF095" w14:textId="77777777" w:rsidR="005A471B" w:rsidRPr="008F17B1" w:rsidRDefault="00B601A4" w:rsidP="00773735">
      <w:pPr>
        <w:spacing w:after="200"/>
        <w:ind w:firstLine="709"/>
        <w:jc w:val="both"/>
        <w:rPr>
          <w:rFonts w:asciiTheme="majorHAnsi" w:eastAsia="Times New Roman" w:hAnsiTheme="majorHAnsi" w:cstheme="majorHAnsi"/>
          <w:spacing w:val="-8"/>
          <w:szCs w:val="28"/>
          <w:lang w:val="nl-NL"/>
        </w:rPr>
      </w:pPr>
      <w:r w:rsidRPr="008F17B1">
        <w:rPr>
          <w:rFonts w:asciiTheme="majorHAnsi" w:eastAsia="Times New Roman" w:hAnsiTheme="majorHAnsi" w:cstheme="majorHAnsi"/>
          <w:spacing w:val="-8"/>
          <w:szCs w:val="28"/>
          <w:lang w:val="nl-NL"/>
        </w:rPr>
        <w:t xml:space="preserve">2.2. </w:t>
      </w:r>
      <w:r w:rsidR="005A471B" w:rsidRPr="008F17B1">
        <w:rPr>
          <w:rFonts w:asciiTheme="majorHAnsi" w:eastAsia="Times New Roman" w:hAnsiTheme="majorHAnsi" w:cstheme="majorHAnsi"/>
          <w:spacing w:val="-8"/>
          <w:szCs w:val="28"/>
          <w:lang w:val="nl-NL"/>
        </w:rPr>
        <w:t>Tổ chức hoạt động hưởng ứng Ngày Quyền của người tiêu dùng Việt Nam.</w:t>
      </w:r>
    </w:p>
    <w:p w14:paraId="18134AB7" w14:textId="77777777" w:rsidR="005A471B" w:rsidRDefault="00B601A4"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lastRenderedPageBreak/>
        <w:t>2.3.</w:t>
      </w:r>
      <w:r w:rsidR="005A471B">
        <w:rPr>
          <w:rFonts w:asciiTheme="majorHAnsi" w:eastAsia="Times New Roman" w:hAnsiTheme="majorHAnsi" w:cstheme="majorHAnsi"/>
          <w:spacing w:val="-2"/>
          <w:szCs w:val="28"/>
          <w:lang w:val="nl-NL"/>
        </w:rPr>
        <w:t xml:space="preserve"> </w:t>
      </w:r>
      <w:r w:rsidR="00E8462C" w:rsidRPr="00E8462C">
        <w:rPr>
          <w:rFonts w:asciiTheme="majorHAnsi" w:eastAsia="Times New Roman" w:hAnsiTheme="majorHAnsi" w:cstheme="majorHAnsi"/>
          <w:spacing w:val="-2"/>
          <w:szCs w:val="28"/>
          <w:lang w:val="nl-NL"/>
        </w:rPr>
        <w:t>Trách nhiệm của cá nhân hoạt động thương mại độc lập, thường xuyên, không phải đăng ký kinh doanh</w:t>
      </w:r>
      <w:r w:rsidR="00E8462C">
        <w:rPr>
          <w:rFonts w:asciiTheme="majorHAnsi" w:eastAsia="Times New Roman" w:hAnsiTheme="majorHAnsi" w:cstheme="majorHAnsi"/>
          <w:spacing w:val="-2"/>
          <w:szCs w:val="28"/>
          <w:lang w:val="nl-NL"/>
        </w:rPr>
        <w:t xml:space="preserve"> và t</w:t>
      </w:r>
      <w:r w:rsidR="00E8462C" w:rsidRPr="00E8462C">
        <w:rPr>
          <w:rFonts w:asciiTheme="majorHAnsi" w:eastAsia="Times New Roman" w:hAnsiTheme="majorHAnsi" w:cstheme="majorHAnsi"/>
          <w:spacing w:val="-2"/>
          <w:szCs w:val="28"/>
          <w:lang w:val="nl-NL"/>
        </w:rPr>
        <w:t>rách nhiệm của Ủy ban nhân dân cấp xã và Ban quản lý chợ, thương nhân kinh doanh chợ, khu thương mại</w:t>
      </w:r>
      <w:r w:rsidR="00E8462C">
        <w:rPr>
          <w:rFonts w:asciiTheme="majorHAnsi" w:eastAsia="Times New Roman" w:hAnsiTheme="majorHAnsi" w:cstheme="majorHAnsi"/>
          <w:spacing w:val="-2"/>
          <w:szCs w:val="28"/>
          <w:lang w:val="nl-NL"/>
        </w:rPr>
        <w:t>.</w:t>
      </w:r>
    </w:p>
    <w:p w14:paraId="37260601" w14:textId="77777777" w:rsidR="003654DF" w:rsidRDefault="003654DF"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t>Nội dung này được xây dựng trên cơ sở các quy định của Luật Bảo vệ quyền lợi người tiêu dùng năm 2023</w:t>
      </w:r>
      <w:r w:rsidR="00575B73">
        <w:rPr>
          <w:rFonts w:asciiTheme="majorHAnsi" w:eastAsia="Times New Roman" w:hAnsiTheme="majorHAnsi" w:cstheme="majorHAnsi"/>
          <w:spacing w:val="-2"/>
          <w:szCs w:val="28"/>
          <w:lang w:val="nl-NL"/>
        </w:rPr>
        <w:t>,</w:t>
      </w:r>
      <w:r>
        <w:rPr>
          <w:rFonts w:asciiTheme="majorHAnsi" w:eastAsia="Times New Roman" w:hAnsiTheme="majorHAnsi" w:cstheme="majorHAnsi"/>
          <w:spacing w:val="-2"/>
          <w:szCs w:val="28"/>
          <w:lang w:val="nl-NL"/>
        </w:rPr>
        <w:t xml:space="preserve"> tham khảo quy định tại Nghị định số 99/2011/NĐ-CP ngày 27 tháng 10 năm 2011 của Chính phủ </w:t>
      </w:r>
      <w:r w:rsidRPr="003654DF">
        <w:rPr>
          <w:rFonts w:asciiTheme="majorHAnsi" w:eastAsia="Times New Roman" w:hAnsiTheme="majorHAnsi" w:cstheme="majorHAnsi"/>
          <w:spacing w:val="-2"/>
          <w:szCs w:val="28"/>
          <w:lang w:val="nl-NL"/>
        </w:rPr>
        <w:t xml:space="preserve">quy định chi tiết và hướng dẫn thi hành một số điều của </w:t>
      </w:r>
      <w:r>
        <w:rPr>
          <w:rFonts w:asciiTheme="majorHAnsi" w:eastAsia="Times New Roman" w:hAnsiTheme="majorHAnsi" w:cstheme="majorHAnsi"/>
          <w:spacing w:val="-2"/>
          <w:szCs w:val="28"/>
          <w:lang w:val="nl-NL"/>
        </w:rPr>
        <w:t>L</w:t>
      </w:r>
      <w:r w:rsidRPr="003654DF">
        <w:rPr>
          <w:rFonts w:asciiTheme="majorHAnsi" w:eastAsia="Times New Roman" w:hAnsiTheme="majorHAnsi" w:cstheme="majorHAnsi"/>
          <w:spacing w:val="-2"/>
          <w:szCs w:val="28"/>
          <w:lang w:val="nl-NL"/>
        </w:rPr>
        <w:t xml:space="preserve">uật </w:t>
      </w:r>
      <w:r>
        <w:rPr>
          <w:rFonts w:asciiTheme="majorHAnsi" w:eastAsia="Times New Roman" w:hAnsiTheme="majorHAnsi" w:cstheme="majorHAnsi"/>
          <w:spacing w:val="-2"/>
          <w:szCs w:val="28"/>
          <w:lang w:val="nl-NL"/>
        </w:rPr>
        <w:t>B</w:t>
      </w:r>
      <w:r w:rsidRPr="003654DF">
        <w:rPr>
          <w:rFonts w:asciiTheme="majorHAnsi" w:eastAsia="Times New Roman" w:hAnsiTheme="majorHAnsi" w:cstheme="majorHAnsi"/>
          <w:spacing w:val="-2"/>
          <w:szCs w:val="28"/>
          <w:lang w:val="nl-NL"/>
        </w:rPr>
        <w:t>ảo vệ quyền lợi người tiêu dùng</w:t>
      </w:r>
      <w:r>
        <w:rPr>
          <w:rFonts w:asciiTheme="majorHAnsi" w:eastAsia="Times New Roman" w:hAnsiTheme="majorHAnsi" w:cstheme="majorHAnsi"/>
          <w:spacing w:val="-2"/>
          <w:szCs w:val="28"/>
          <w:lang w:val="nl-NL"/>
        </w:rPr>
        <w:t xml:space="preserve"> (ban hành năm 2010)</w:t>
      </w:r>
      <w:r w:rsidR="00575B73">
        <w:rPr>
          <w:rFonts w:asciiTheme="majorHAnsi" w:eastAsia="Times New Roman" w:hAnsiTheme="majorHAnsi" w:cstheme="majorHAnsi"/>
          <w:spacing w:val="-2"/>
          <w:szCs w:val="28"/>
          <w:lang w:val="nl-NL"/>
        </w:rPr>
        <w:t xml:space="preserve">. </w:t>
      </w:r>
    </w:p>
    <w:p w14:paraId="48C11EB1" w14:textId="77777777" w:rsidR="00540E41" w:rsidRDefault="003654DF"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t>2.4.</w:t>
      </w:r>
      <w:r w:rsidR="009644A1">
        <w:rPr>
          <w:rFonts w:asciiTheme="majorHAnsi" w:eastAsia="Times New Roman" w:hAnsiTheme="majorHAnsi" w:cstheme="majorHAnsi"/>
          <w:spacing w:val="-2"/>
          <w:szCs w:val="28"/>
          <w:lang w:val="nl-NL"/>
        </w:rPr>
        <w:t xml:space="preserve"> </w:t>
      </w:r>
      <w:r w:rsidR="006E37DC">
        <w:rPr>
          <w:rFonts w:asciiTheme="majorHAnsi" w:eastAsia="Times New Roman" w:hAnsiTheme="majorHAnsi" w:cstheme="majorHAnsi"/>
          <w:spacing w:val="-2"/>
          <w:szCs w:val="28"/>
          <w:lang w:val="nl-NL"/>
        </w:rPr>
        <w:t>Kiểm soát hợp đồng theo mẫu, điều kiện giao dịch chung</w:t>
      </w:r>
    </w:p>
    <w:p w14:paraId="33C34D56" w14:textId="77777777" w:rsidR="00E8462C" w:rsidRDefault="003654DF"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t xml:space="preserve">Nghị định quy định về </w:t>
      </w:r>
      <w:r w:rsidR="00C13C22">
        <w:rPr>
          <w:rFonts w:asciiTheme="majorHAnsi" w:eastAsia="Times New Roman" w:hAnsiTheme="majorHAnsi" w:cstheme="majorHAnsi"/>
          <w:spacing w:val="-2"/>
          <w:szCs w:val="28"/>
          <w:lang w:val="nl-NL"/>
        </w:rPr>
        <w:t>y</w:t>
      </w:r>
      <w:r w:rsidR="003C4444" w:rsidRPr="003C4444">
        <w:rPr>
          <w:rFonts w:asciiTheme="majorHAnsi" w:eastAsia="Times New Roman" w:hAnsiTheme="majorHAnsi" w:cstheme="majorHAnsi"/>
          <w:spacing w:val="-2"/>
          <w:szCs w:val="28"/>
          <w:lang w:val="nl-NL"/>
        </w:rPr>
        <w:t>êu cầu chung đối với hợp đồng theo mẫu, điều kiện giao dịch chung</w:t>
      </w:r>
      <w:r w:rsidR="003C4444">
        <w:rPr>
          <w:rFonts w:asciiTheme="majorHAnsi" w:eastAsia="Times New Roman" w:hAnsiTheme="majorHAnsi" w:cstheme="majorHAnsi"/>
          <w:spacing w:val="-2"/>
          <w:szCs w:val="28"/>
          <w:lang w:val="nl-NL"/>
        </w:rPr>
        <w:t>;</w:t>
      </w:r>
      <w:r w:rsidR="00C13C22">
        <w:rPr>
          <w:rFonts w:asciiTheme="majorHAnsi" w:eastAsia="Times New Roman" w:hAnsiTheme="majorHAnsi" w:cstheme="majorHAnsi"/>
          <w:spacing w:val="-2"/>
          <w:szCs w:val="28"/>
          <w:lang w:val="nl-NL"/>
        </w:rPr>
        <w:t xml:space="preserve"> t</w:t>
      </w:r>
      <w:r w:rsidR="003C4444" w:rsidRPr="003C4444">
        <w:rPr>
          <w:rFonts w:asciiTheme="majorHAnsi" w:eastAsia="Times New Roman" w:hAnsiTheme="majorHAnsi" w:cstheme="majorHAnsi"/>
          <w:spacing w:val="-2"/>
          <w:szCs w:val="28"/>
          <w:lang w:val="nl-NL"/>
        </w:rPr>
        <w:t>rách nhiệm đăng ký hợp đồng theo mẫu, điều kiện giao dịch chung</w:t>
      </w:r>
      <w:r w:rsidR="003C4444">
        <w:rPr>
          <w:rFonts w:asciiTheme="majorHAnsi" w:eastAsia="Times New Roman" w:hAnsiTheme="majorHAnsi" w:cstheme="majorHAnsi"/>
          <w:spacing w:val="-2"/>
          <w:szCs w:val="28"/>
          <w:lang w:val="nl-NL"/>
        </w:rPr>
        <w:t>;</w:t>
      </w:r>
      <w:r w:rsidR="00C13C22">
        <w:rPr>
          <w:rFonts w:asciiTheme="majorHAnsi" w:eastAsia="Times New Roman" w:hAnsiTheme="majorHAnsi" w:cstheme="majorHAnsi"/>
          <w:spacing w:val="-2"/>
          <w:szCs w:val="28"/>
          <w:lang w:val="nl-NL"/>
        </w:rPr>
        <w:t xml:space="preserve"> h</w:t>
      </w:r>
      <w:r w:rsidR="003C4444" w:rsidRPr="002A5998">
        <w:rPr>
          <w:rFonts w:asciiTheme="majorHAnsi" w:eastAsia="Times New Roman" w:hAnsiTheme="majorHAnsi" w:cstheme="majorHAnsi"/>
          <w:spacing w:val="-6"/>
          <w:szCs w:val="28"/>
          <w:lang w:val="nl-NL"/>
        </w:rPr>
        <w:t>ồ sơ và hình thức đăng ký hợp đồng theo mẫu, điều kiện giao dịch chung;</w:t>
      </w:r>
      <w:r w:rsidR="00C13C22">
        <w:rPr>
          <w:rFonts w:asciiTheme="majorHAnsi" w:eastAsia="Times New Roman" w:hAnsiTheme="majorHAnsi" w:cstheme="majorHAnsi"/>
          <w:spacing w:val="-6"/>
          <w:szCs w:val="28"/>
          <w:lang w:val="nl-NL"/>
        </w:rPr>
        <w:t xml:space="preserve"> t</w:t>
      </w:r>
      <w:r w:rsidR="003C4444" w:rsidRPr="003C4444">
        <w:rPr>
          <w:rFonts w:asciiTheme="majorHAnsi" w:eastAsia="Times New Roman" w:hAnsiTheme="majorHAnsi" w:cstheme="majorHAnsi"/>
          <w:spacing w:val="-2"/>
          <w:szCs w:val="28"/>
          <w:lang w:val="nl-NL"/>
        </w:rPr>
        <w:t>iếp nhận</w:t>
      </w:r>
      <w:r w:rsidR="00C13C22">
        <w:rPr>
          <w:rFonts w:asciiTheme="majorHAnsi" w:eastAsia="Times New Roman" w:hAnsiTheme="majorHAnsi" w:cstheme="majorHAnsi"/>
          <w:spacing w:val="-2"/>
          <w:szCs w:val="28"/>
          <w:lang w:val="nl-NL"/>
        </w:rPr>
        <w:t>, thẩm định, phạm vi thẩm định hồ sơ đăng ký; h</w:t>
      </w:r>
      <w:r w:rsidR="003C4444" w:rsidRPr="003C4444">
        <w:rPr>
          <w:rFonts w:asciiTheme="majorHAnsi" w:eastAsia="Times New Roman" w:hAnsiTheme="majorHAnsi" w:cstheme="majorHAnsi"/>
          <w:spacing w:val="-2"/>
          <w:szCs w:val="28"/>
          <w:lang w:val="nl-NL"/>
        </w:rPr>
        <w:t>oàn thành việc đăng ký</w:t>
      </w:r>
      <w:r w:rsidR="003C4444">
        <w:rPr>
          <w:rFonts w:asciiTheme="majorHAnsi" w:eastAsia="Times New Roman" w:hAnsiTheme="majorHAnsi" w:cstheme="majorHAnsi"/>
          <w:spacing w:val="-2"/>
          <w:szCs w:val="28"/>
          <w:lang w:val="nl-NL"/>
        </w:rPr>
        <w:t>;</w:t>
      </w:r>
      <w:r w:rsidR="00C13C22">
        <w:rPr>
          <w:rFonts w:asciiTheme="majorHAnsi" w:eastAsia="Times New Roman" w:hAnsiTheme="majorHAnsi" w:cstheme="majorHAnsi"/>
          <w:spacing w:val="-2"/>
          <w:szCs w:val="28"/>
          <w:lang w:val="nl-NL"/>
        </w:rPr>
        <w:t xml:space="preserve"> đ</w:t>
      </w:r>
      <w:r w:rsidR="003C4444" w:rsidRPr="003C4444">
        <w:rPr>
          <w:rFonts w:asciiTheme="majorHAnsi" w:eastAsia="Times New Roman" w:hAnsiTheme="majorHAnsi" w:cstheme="majorHAnsi"/>
          <w:spacing w:val="-2"/>
          <w:szCs w:val="28"/>
          <w:lang w:val="nl-NL"/>
        </w:rPr>
        <w:t>ăng ký lại hợp đồng theo mẫu, điều kiện giao dịch chung</w:t>
      </w:r>
      <w:r w:rsidR="003C4444">
        <w:rPr>
          <w:rFonts w:asciiTheme="majorHAnsi" w:eastAsia="Times New Roman" w:hAnsiTheme="majorHAnsi" w:cstheme="majorHAnsi"/>
          <w:spacing w:val="-2"/>
          <w:szCs w:val="28"/>
          <w:lang w:val="nl-NL"/>
        </w:rPr>
        <w:t>;</w:t>
      </w:r>
      <w:r w:rsidR="00C13C22">
        <w:rPr>
          <w:rFonts w:asciiTheme="majorHAnsi" w:eastAsia="Times New Roman" w:hAnsiTheme="majorHAnsi" w:cstheme="majorHAnsi"/>
          <w:spacing w:val="-2"/>
          <w:szCs w:val="28"/>
          <w:lang w:val="nl-NL"/>
        </w:rPr>
        <w:t xml:space="preserve"> t</w:t>
      </w:r>
      <w:r w:rsidR="003C4444" w:rsidRPr="003C4444">
        <w:rPr>
          <w:rFonts w:asciiTheme="majorHAnsi" w:eastAsia="Times New Roman" w:hAnsiTheme="majorHAnsi" w:cstheme="majorHAnsi"/>
          <w:spacing w:val="-2"/>
          <w:szCs w:val="28"/>
          <w:lang w:val="nl-NL"/>
        </w:rPr>
        <w:t>hẩm quyền kiểm soát hợp đồng theo mẫu, điều kiện giao dịch chung</w:t>
      </w:r>
      <w:r w:rsidR="00C13C22">
        <w:rPr>
          <w:rFonts w:asciiTheme="majorHAnsi" w:eastAsia="Times New Roman" w:hAnsiTheme="majorHAnsi" w:cstheme="majorHAnsi"/>
          <w:spacing w:val="-2"/>
          <w:szCs w:val="28"/>
          <w:lang w:val="nl-NL"/>
        </w:rPr>
        <w:t>; h</w:t>
      </w:r>
      <w:r w:rsidR="003C4444" w:rsidRPr="003C4444">
        <w:rPr>
          <w:rFonts w:asciiTheme="majorHAnsi" w:eastAsia="Times New Roman" w:hAnsiTheme="majorHAnsi" w:cstheme="majorHAnsi"/>
          <w:spacing w:val="-2"/>
          <w:szCs w:val="28"/>
          <w:lang w:val="nl-NL"/>
        </w:rPr>
        <w:t>ủy bỏ, sửa đổi hợp đồng theo mẫu, điều kiện giao dịch chung theo yêu cầu của cơ quan quản lý nhà nước về bảo vệ quyền lợi người tiêu dùng</w:t>
      </w:r>
      <w:r w:rsidR="003C4444">
        <w:rPr>
          <w:rFonts w:asciiTheme="majorHAnsi" w:eastAsia="Times New Roman" w:hAnsiTheme="majorHAnsi" w:cstheme="majorHAnsi"/>
          <w:spacing w:val="-2"/>
          <w:szCs w:val="28"/>
          <w:lang w:val="nl-NL"/>
        </w:rPr>
        <w:t>;</w:t>
      </w:r>
      <w:r w:rsidR="00C13C22">
        <w:rPr>
          <w:rFonts w:asciiTheme="majorHAnsi" w:eastAsia="Times New Roman" w:hAnsiTheme="majorHAnsi" w:cstheme="majorHAnsi"/>
          <w:spacing w:val="-2"/>
          <w:szCs w:val="28"/>
          <w:lang w:val="nl-NL"/>
        </w:rPr>
        <w:t xml:space="preserve"> và p</w:t>
      </w:r>
      <w:r w:rsidR="003C4444" w:rsidRPr="003C4444">
        <w:rPr>
          <w:rFonts w:asciiTheme="majorHAnsi" w:eastAsia="Times New Roman" w:hAnsiTheme="majorHAnsi" w:cstheme="majorHAnsi"/>
          <w:spacing w:val="-2"/>
          <w:szCs w:val="28"/>
          <w:lang w:val="nl-NL"/>
        </w:rPr>
        <w:t>hối hợp trong kiểm soát hợp đồng theo mẫu, điều kiện giao dịch chung</w:t>
      </w:r>
      <w:r w:rsidR="003C4444">
        <w:rPr>
          <w:rFonts w:asciiTheme="majorHAnsi" w:eastAsia="Times New Roman" w:hAnsiTheme="majorHAnsi" w:cstheme="majorHAnsi"/>
          <w:spacing w:val="-2"/>
          <w:szCs w:val="28"/>
          <w:lang w:val="nl-NL"/>
        </w:rPr>
        <w:t>.</w:t>
      </w:r>
      <w:r w:rsidR="00E8462C">
        <w:rPr>
          <w:rFonts w:asciiTheme="majorHAnsi" w:eastAsia="Times New Roman" w:hAnsiTheme="majorHAnsi" w:cstheme="majorHAnsi"/>
          <w:spacing w:val="-2"/>
          <w:szCs w:val="28"/>
          <w:lang w:val="nl-NL"/>
        </w:rPr>
        <w:t xml:space="preserve"> </w:t>
      </w:r>
    </w:p>
    <w:p w14:paraId="667A9855" w14:textId="77777777" w:rsidR="005A471B" w:rsidRDefault="00C13C22"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t>2.5.</w:t>
      </w:r>
      <w:r w:rsidR="005B09A8">
        <w:rPr>
          <w:rFonts w:asciiTheme="majorHAnsi" w:eastAsia="Times New Roman" w:hAnsiTheme="majorHAnsi" w:cstheme="majorHAnsi"/>
          <w:spacing w:val="-2"/>
          <w:szCs w:val="28"/>
          <w:lang w:val="nl-NL"/>
        </w:rPr>
        <w:t xml:space="preserve"> T</w:t>
      </w:r>
      <w:r w:rsidR="005B09A8" w:rsidRPr="005B09A8">
        <w:rPr>
          <w:rFonts w:asciiTheme="majorHAnsi" w:eastAsia="Times New Roman" w:hAnsiTheme="majorHAnsi" w:cstheme="majorHAnsi"/>
          <w:spacing w:val="-2"/>
          <w:szCs w:val="28"/>
          <w:lang w:val="nl-NL"/>
        </w:rPr>
        <w:t>rách nhiệm đối với sản phẩm, hàng hóa có khuyết tật</w:t>
      </w:r>
    </w:p>
    <w:p w14:paraId="0832E8A6" w14:textId="77777777" w:rsidR="005B09A8" w:rsidRDefault="005B09A8"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t>Nghị định quy định về:</w:t>
      </w:r>
      <w:r w:rsidR="00787DA8" w:rsidRPr="00787DA8">
        <w:t xml:space="preserve"> </w:t>
      </w:r>
      <w:r w:rsidR="00787DA8">
        <w:rPr>
          <w:lang w:val="en-US"/>
        </w:rPr>
        <w:t>b</w:t>
      </w:r>
      <w:r w:rsidR="00787DA8" w:rsidRPr="00787DA8">
        <w:rPr>
          <w:rFonts w:asciiTheme="majorHAnsi" w:eastAsia="Times New Roman" w:hAnsiTheme="majorHAnsi" w:cstheme="majorHAnsi"/>
          <w:spacing w:val="-2"/>
          <w:szCs w:val="28"/>
          <w:lang w:val="nl-NL"/>
        </w:rPr>
        <w:t>iện pháp cần thiết để ngừng cung cấp sản phẩm, hàng hóa có khuyết tật</w:t>
      </w:r>
      <w:r w:rsidR="00787DA8">
        <w:rPr>
          <w:rFonts w:asciiTheme="majorHAnsi" w:eastAsia="Times New Roman" w:hAnsiTheme="majorHAnsi" w:cstheme="majorHAnsi"/>
          <w:spacing w:val="-2"/>
          <w:szCs w:val="28"/>
          <w:lang w:val="nl-NL"/>
        </w:rPr>
        <w:t>; t</w:t>
      </w:r>
      <w:r w:rsidR="00787DA8" w:rsidRPr="00787DA8">
        <w:rPr>
          <w:rFonts w:asciiTheme="majorHAnsi" w:eastAsia="Times New Roman" w:hAnsiTheme="majorHAnsi" w:cstheme="majorHAnsi"/>
          <w:spacing w:val="-2"/>
          <w:szCs w:val="28"/>
          <w:lang w:val="nl-NL"/>
        </w:rPr>
        <w:t>rách nhiệm công khai, thông báo công khai</w:t>
      </w:r>
      <w:r w:rsidR="00787DA8">
        <w:rPr>
          <w:rFonts w:asciiTheme="majorHAnsi" w:eastAsia="Times New Roman" w:hAnsiTheme="majorHAnsi" w:cstheme="majorHAnsi"/>
          <w:spacing w:val="-2"/>
          <w:szCs w:val="28"/>
          <w:lang w:val="nl-NL"/>
        </w:rPr>
        <w:t xml:space="preserve"> v</w:t>
      </w:r>
      <w:r w:rsidR="00787DA8" w:rsidRPr="00787DA8">
        <w:rPr>
          <w:rFonts w:asciiTheme="majorHAnsi" w:eastAsia="Times New Roman" w:hAnsiTheme="majorHAnsi" w:cstheme="majorHAnsi"/>
          <w:spacing w:val="-2"/>
          <w:szCs w:val="28"/>
          <w:lang w:val="nl-NL"/>
        </w:rPr>
        <w:t>iệc thu hồi sản phẩm, hàng hóa có khuyết tật</w:t>
      </w:r>
      <w:r w:rsidR="00787DA8">
        <w:rPr>
          <w:rFonts w:asciiTheme="majorHAnsi" w:eastAsia="Times New Roman" w:hAnsiTheme="majorHAnsi" w:cstheme="majorHAnsi"/>
          <w:spacing w:val="-2"/>
          <w:szCs w:val="28"/>
          <w:lang w:val="nl-NL"/>
        </w:rPr>
        <w:t>; b</w:t>
      </w:r>
      <w:r w:rsidR="00787DA8" w:rsidRPr="00787DA8">
        <w:rPr>
          <w:rFonts w:asciiTheme="majorHAnsi" w:eastAsia="Times New Roman" w:hAnsiTheme="majorHAnsi" w:cstheme="majorHAnsi"/>
          <w:spacing w:val="-2"/>
          <w:szCs w:val="28"/>
          <w:lang w:val="nl-NL"/>
        </w:rPr>
        <w:t>áo cáo cơ quan nhà nước có thẩm quyền về việc thu hồi sản phẩm, hàng hóa có khuyết tật</w:t>
      </w:r>
      <w:r w:rsidR="00787DA8">
        <w:rPr>
          <w:rFonts w:asciiTheme="majorHAnsi" w:eastAsia="Times New Roman" w:hAnsiTheme="majorHAnsi" w:cstheme="majorHAnsi"/>
          <w:spacing w:val="-2"/>
          <w:szCs w:val="28"/>
          <w:lang w:val="nl-NL"/>
        </w:rPr>
        <w:t>; n</w:t>
      </w:r>
      <w:r w:rsidR="00787DA8" w:rsidRPr="00787DA8">
        <w:rPr>
          <w:rFonts w:asciiTheme="majorHAnsi" w:eastAsia="Times New Roman" w:hAnsiTheme="majorHAnsi" w:cstheme="majorHAnsi"/>
          <w:spacing w:val="-2"/>
          <w:szCs w:val="28"/>
          <w:lang w:val="nl-NL"/>
        </w:rPr>
        <w:t>guồn thông tin, dữ liệu để xác định cụ thể nhóm sản phẩm, hàng hóa có khuyết tật</w:t>
      </w:r>
      <w:r w:rsidR="00787DA8">
        <w:rPr>
          <w:rFonts w:asciiTheme="majorHAnsi" w:eastAsia="Times New Roman" w:hAnsiTheme="majorHAnsi" w:cstheme="majorHAnsi"/>
          <w:spacing w:val="-2"/>
          <w:szCs w:val="28"/>
          <w:lang w:val="nl-NL"/>
        </w:rPr>
        <w:t>; và c</w:t>
      </w:r>
      <w:r w:rsidR="00787DA8" w:rsidRPr="00787DA8">
        <w:rPr>
          <w:rFonts w:asciiTheme="majorHAnsi" w:eastAsia="Times New Roman" w:hAnsiTheme="majorHAnsi" w:cstheme="majorHAnsi"/>
          <w:spacing w:val="-2"/>
          <w:szCs w:val="28"/>
          <w:lang w:val="nl-NL"/>
        </w:rPr>
        <w:t>ơ quan quản lý nhà nước chịu trách nhiệm kiểm tra, theo dõi việc thực hiện thu hồi sản phẩm, hàng hoá có khuyết tật</w:t>
      </w:r>
      <w:r w:rsidR="00787DA8">
        <w:rPr>
          <w:rFonts w:asciiTheme="majorHAnsi" w:eastAsia="Times New Roman" w:hAnsiTheme="majorHAnsi" w:cstheme="majorHAnsi"/>
          <w:spacing w:val="-2"/>
          <w:szCs w:val="28"/>
          <w:lang w:val="nl-NL"/>
        </w:rPr>
        <w:t>.</w:t>
      </w:r>
    </w:p>
    <w:p w14:paraId="2413CDC5" w14:textId="77777777" w:rsidR="00747D78" w:rsidRDefault="00747D78"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t>2.6. T</w:t>
      </w:r>
      <w:r w:rsidRPr="00747D78">
        <w:rPr>
          <w:rFonts w:asciiTheme="majorHAnsi" w:eastAsia="Times New Roman" w:hAnsiTheme="majorHAnsi" w:cstheme="majorHAnsi"/>
          <w:spacing w:val="-2"/>
          <w:szCs w:val="28"/>
          <w:lang w:val="nl-NL"/>
        </w:rPr>
        <w:t>rách nhiệm của tổ chức, cá nhân kinh doanh đối với người tiêu dùng trong giao dịch đặc thù</w:t>
      </w:r>
    </w:p>
    <w:p w14:paraId="26C9D184" w14:textId="77777777" w:rsidR="00CD40E7" w:rsidRDefault="00747D78" w:rsidP="00773735">
      <w:pPr>
        <w:spacing w:after="200"/>
        <w:ind w:firstLine="709"/>
        <w:jc w:val="both"/>
        <w:rPr>
          <w:rFonts w:asciiTheme="majorHAnsi" w:eastAsia="Times New Roman" w:hAnsiTheme="majorHAnsi" w:cstheme="majorHAnsi"/>
          <w:spacing w:val="-2"/>
          <w:szCs w:val="28"/>
          <w:lang w:val="nl-NL"/>
        </w:rPr>
      </w:pPr>
      <w:r>
        <w:rPr>
          <w:rFonts w:asciiTheme="majorHAnsi" w:eastAsia="Times New Roman" w:hAnsiTheme="majorHAnsi" w:cstheme="majorHAnsi"/>
          <w:spacing w:val="-2"/>
          <w:szCs w:val="28"/>
          <w:lang w:val="nl-NL"/>
        </w:rPr>
        <w:t>Nghị định quy định về t</w:t>
      </w:r>
      <w:r w:rsidR="008A7ABB" w:rsidRPr="008A7ABB">
        <w:rPr>
          <w:rFonts w:asciiTheme="majorHAnsi" w:eastAsia="Times New Roman" w:hAnsiTheme="majorHAnsi" w:cstheme="majorHAnsi"/>
          <w:spacing w:val="-2"/>
          <w:szCs w:val="28"/>
          <w:lang w:val="nl-NL"/>
        </w:rPr>
        <w:t>rách nhiệm của tổ chức thiết lập, vận hành nền tảng số trung gian</w:t>
      </w:r>
      <w:r>
        <w:rPr>
          <w:rFonts w:asciiTheme="majorHAnsi" w:eastAsia="Times New Roman" w:hAnsiTheme="majorHAnsi" w:cstheme="majorHAnsi"/>
          <w:spacing w:val="-2"/>
          <w:szCs w:val="28"/>
          <w:lang w:val="nl-NL"/>
        </w:rPr>
        <w:t>; t</w:t>
      </w:r>
      <w:r w:rsidR="008A7ABB" w:rsidRPr="008A7ABB">
        <w:rPr>
          <w:rFonts w:asciiTheme="majorHAnsi" w:eastAsia="Times New Roman" w:hAnsiTheme="majorHAnsi" w:cstheme="majorHAnsi"/>
          <w:spacing w:val="-2"/>
          <w:szCs w:val="28"/>
          <w:lang w:val="nl-NL"/>
        </w:rPr>
        <w:t>rách nhiệm của tổ chức thiết lập, vận hành nền tảng số lớn</w:t>
      </w:r>
      <w:r>
        <w:rPr>
          <w:rFonts w:asciiTheme="majorHAnsi" w:eastAsia="Times New Roman" w:hAnsiTheme="majorHAnsi" w:cstheme="majorHAnsi"/>
          <w:spacing w:val="-2"/>
          <w:szCs w:val="28"/>
          <w:lang w:val="nl-NL"/>
        </w:rPr>
        <w:t>; c</w:t>
      </w:r>
      <w:r w:rsidRPr="00747D78">
        <w:rPr>
          <w:rFonts w:asciiTheme="majorHAnsi" w:eastAsia="Times New Roman" w:hAnsiTheme="majorHAnsi" w:cstheme="majorHAnsi"/>
          <w:spacing w:val="-2"/>
          <w:szCs w:val="28"/>
          <w:lang w:val="nl-NL"/>
        </w:rPr>
        <w:t>ông khai, gỡ bỏ thông tin cảnh báo người tiêu dùng trong giao dịch trên không gian mạng</w:t>
      </w:r>
      <w:r>
        <w:rPr>
          <w:rFonts w:asciiTheme="majorHAnsi" w:eastAsia="Times New Roman" w:hAnsiTheme="majorHAnsi" w:cstheme="majorHAnsi"/>
          <w:spacing w:val="-2"/>
          <w:szCs w:val="28"/>
          <w:lang w:val="nl-NL"/>
        </w:rPr>
        <w:t>; hành vi bị cấm trong hoạt động bán hàng đa cấp; t</w:t>
      </w:r>
      <w:r w:rsidRPr="00747D78">
        <w:rPr>
          <w:rFonts w:asciiTheme="majorHAnsi" w:eastAsia="Times New Roman" w:hAnsiTheme="majorHAnsi" w:cstheme="majorHAnsi"/>
          <w:spacing w:val="-2"/>
          <w:szCs w:val="28"/>
          <w:lang w:val="nl-NL"/>
        </w:rPr>
        <w:t>rách nhiệm của tổ chức, cá nhân bán hàng đa cấp</w:t>
      </w:r>
      <w:r>
        <w:rPr>
          <w:rFonts w:asciiTheme="majorHAnsi" w:eastAsia="Times New Roman" w:hAnsiTheme="majorHAnsi" w:cstheme="majorHAnsi"/>
          <w:spacing w:val="-2"/>
          <w:szCs w:val="28"/>
          <w:lang w:val="nl-NL"/>
        </w:rPr>
        <w:t xml:space="preserve">; </w:t>
      </w:r>
      <w:r w:rsidR="00CD40E7">
        <w:rPr>
          <w:rFonts w:asciiTheme="majorHAnsi" w:eastAsia="Times New Roman" w:hAnsiTheme="majorHAnsi" w:cstheme="majorHAnsi"/>
          <w:spacing w:val="-2"/>
          <w:szCs w:val="28"/>
          <w:lang w:val="nl-NL"/>
        </w:rPr>
        <w:t xml:space="preserve">trách nhiệm của tổ chức, cá nhân kinh doanh, của UBND cấp xã </w:t>
      </w:r>
      <w:r w:rsidR="00CD40E7" w:rsidRPr="00CD40E7">
        <w:rPr>
          <w:rFonts w:asciiTheme="majorHAnsi" w:eastAsia="Times New Roman" w:hAnsiTheme="majorHAnsi" w:cstheme="majorHAnsi"/>
          <w:spacing w:val="-2"/>
          <w:szCs w:val="28"/>
          <w:lang w:val="nl-NL"/>
        </w:rPr>
        <w:t>trong hoạt động bán hàng không tại địa điểm giao dịch thường xuyên</w:t>
      </w:r>
      <w:r w:rsidR="00CD40E7">
        <w:rPr>
          <w:rFonts w:asciiTheme="majorHAnsi" w:eastAsia="Times New Roman" w:hAnsiTheme="majorHAnsi" w:cstheme="majorHAnsi"/>
          <w:spacing w:val="-2"/>
          <w:szCs w:val="28"/>
          <w:lang w:val="nl-NL"/>
        </w:rPr>
        <w:t>.</w:t>
      </w:r>
    </w:p>
    <w:p w14:paraId="27776B5A" w14:textId="77777777" w:rsidR="008A2C1D" w:rsidRDefault="00CD40E7" w:rsidP="00773735">
      <w:pPr>
        <w:spacing w:after="200"/>
        <w:ind w:firstLine="709"/>
        <w:jc w:val="both"/>
        <w:rPr>
          <w:rFonts w:eastAsia="Calibri"/>
          <w:szCs w:val="28"/>
          <w:lang w:val="de-DE"/>
        </w:rPr>
      </w:pPr>
      <w:r>
        <w:rPr>
          <w:rFonts w:asciiTheme="majorHAnsi" w:eastAsia="Times New Roman" w:hAnsiTheme="majorHAnsi" w:cstheme="majorHAnsi"/>
          <w:spacing w:val="-2"/>
          <w:szCs w:val="28"/>
          <w:lang w:val="nl-NL"/>
        </w:rPr>
        <w:t>2.7.</w:t>
      </w:r>
      <w:r w:rsidR="008A2C1D">
        <w:rPr>
          <w:rFonts w:asciiTheme="majorHAnsi" w:eastAsia="Times New Roman" w:hAnsiTheme="majorHAnsi" w:cstheme="majorHAnsi"/>
          <w:spacing w:val="-2"/>
          <w:szCs w:val="28"/>
          <w:lang w:val="nl-NL"/>
        </w:rPr>
        <w:t xml:space="preserve"> </w:t>
      </w:r>
      <w:r w:rsidR="008A2C1D" w:rsidRPr="002A0BEC">
        <w:rPr>
          <w:rFonts w:eastAsia="Calibri"/>
          <w:szCs w:val="28"/>
          <w:lang w:val="de-DE"/>
        </w:rPr>
        <w:t>Tiền bồi thường thiệt hại trong vụ án dân sự về bảo vệ quyền lợi người tiêu dùng do tổ chức xã hội khởi kiện vì lợi ích công cộng</w:t>
      </w:r>
      <w:r w:rsidR="008A2C1D">
        <w:rPr>
          <w:rFonts w:eastAsia="Calibri"/>
          <w:szCs w:val="28"/>
          <w:lang w:val="de-DE"/>
        </w:rPr>
        <w:t>.</w:t>
      </w:r>
    </w:p>
    <w:p w14:paraId="2B5E3097" w14:textId="77777777" w:rsidR="005A07C2" w:rsidRDefault="005A07C2" w:rsidP="00773735">
      <w:pPr>
        <w:spacing w:after="200"/>
        <w:ind w:firstLine="709"/>
        <w:jc w:val="both"/>
        <w:rPr>
          <w:rFonts w:eastAsia="Calibri"/>
          <w:szCs w:val="28"/>
          <w:lang w:val="de-DE"/>
        </w:rPr>
      </w:pPr>
    </w:p>
    <w:p w14:paraId="577AE2FA" w14:textId="77777777" w:rsidR="00C7624C" w:rsidRDefault="00415B7A" w:rsidP="00773735">
      <w:pPr>
        <w:spacing w:after="200"/>
        <w:ind w:firstLine="709"/>
        <w:jc w:val="both"/>
        <w:rPr>
          <w:rFonts w:asciiTheme="majorHAnsi" w:eastAsia="Times New Roman" w:hAnsiTheme="majorHAnsi" w:cstheme="majorHAnsi"/>
          <w:b/>
          <w:szCs w:val="28"/>
          <w:lang w:val="sv-SE"/>
        </w:rPr>
      </w:pPr>
      <w:r w:rsidRPr="003D3167">
        <w:rPr>
          <w:rFonts w:asciiTheme="majorHAnsi" w:eastAsia="Times New Roman" w:hAnsiTheme="majorHAnsi" w:cstheme="majorHAnsi"/>
          <w:b/>
          <w:szCs w:val="28"/>
          <w:lang w:val="sv-SE"/>
        </w:rPr>
        <w:lastRenderedPageBreak/>
        <w:t xml:space="preserve">V. </w:t>
      </w:r>
      <w:r w:rsidR="00EC676A">
        <w:rPr>
          <w:rFonts w:asciiTheme="majorHAnsi" w:eastAsia="Times New Roman" w:hAnsiTheme="majorHAnsi" w:cstheme="majorHAnsi"/>
          <w:b/>
          <w:szCs w:val="28"/>
          <w:lang w:val="sv-SE"/>
        </w:rPr>
        <w:t xml:space="preserve">VẤN ĐỀ </w:t>
      </w:r>
      <w:r w:rsidR="000D53E4">
        <w:rPr>
          <w:rFonts w:asciiTheme="majorHAnsi" w:eastAsia="Times New Roman" w:hAnsiTheme="majorHAnsi" w:cstheme="majorHAnsi"/>
          <w:b/>
          <w:szCs w:val="28"/>
          <w:lang w:val="sv-SE"/>
        </w:rPr>
        <w:t>XIN Ý KIẾN</w:t>
      </w:r>
    </w:p>
    <w:p w14:paraId="20626DA9" w14:textId="38442DAF" w:rsidR="00EC676A" w:rsidRDefault="00EC676A" w:rsidP="00773735">
      <w:pPr>
        <w:spacing w:after="200"/>
        <w:ind w:firstLine="709"/>
        <w:jc w:val="both"/>
        <w:rPr>
          <w:rFonts w:asciiTheme="majorHAnsi" w:eastAsia="Times New Roman" w:hAnsiTheme="majorHAnsi" w:cstheme="majorHAnsi"/>
          <w:i/>
          <w:szCs w:val="28"/>
          <w:lang w:val="sv-SE"/>
        </w:rPr>
      </w:pPr>
      <w:r>
        <w:rPr>
          <w:rFonts w:asciiTheme="majorHAnsi" w:eastAsia="Times New Roman" w:hAnsiTheme="majorHAnsi" w:cstheme="majorHAnsi"/>
          <w:szCs w:val="28"/>
          <w:lang w:val="sv-SE"/>
        </w:rPr>
        <w:t>Trên cơ sở tổng hợp ý kiến tham gia đối với dự thảo Nghị định, Bộ Công Thương đã nghiêm túc nghiên cứu để tiếp thu, giải trình</w:t>
      </w:r>
      <w:r w:rsidR="002A5998">
        <w:rPr>
          <w:rFonts w:asciiTheme="majorHAnsi" w:eastAsia="Times New Roman" w:hAnsiTheme="majorHAnsi" w:cstheme="majorHAnsi"/>
          <w:szCs w:val="28"/>
          <w:lang w:val="sv-SE"/>
        </w:rPr>
        <w:t>, hoàn thiện dự thảo Nghị định</w:t>
      </w:r>
      <w:r>
        <w:rPr>
          <w:rFonts w:asciiTheme="majorHAnsi" w:eastAsia="Times New Roman" w:hAnsiTheme="majorHAnsi" w:cstheme="majorHAnsi"/>
          <w:i/>
          <w:szCs w:val="28"/>
          <w:lang w:val="sv-SE"/>
        </w:rPr>
        <w:t>.</w:t>
      </w:r>
      <w:r w:rsidR="009E529B">
        <w:rPr>
          <w:rFonts w:asciiTheme="majorHAnsi" w:eastAsia="Times New Roman" w:hAnsiTheme="majorHAnsi" w:cstheme="majorHAnsi"/>
          <w:i/>
          <w:szCs w:val="28"/>
          <w:lang w:val="sv-SE"/>
        </w:rPr>
        <w:t xml:space="preserve"> </w:t>
      </w:r>
    </w:p>
    <w:p w14:paraId="7B15A1E4" w14:textId="3A32C7D2" w:rsidR="00C7624C" w:rsidRDefault="009E529B" w:rsidP="00773735">
      <w:pPr>
        <w:spacing w:after="200"/>
        <w:ind w:firstLine="709"/>
        <w:jc w:val="both"/>
        <w:rPr>
          <w:rFonts w:asciiTheme="majorHAnsi" w:eastAsia="Times New Roman" w:hAnsiTheme="majorHAnsi" w:cstheme="majorHAnsi"/>
          <w:szCs w:val="28"/>
          <w:lang w:val="sv-SE"/>
        </w:rPr>
      </w:pPr>
      <w:r>
        <w:rPr>
          <w:rFonts w:asciiTheme="majorHAnsi" w:eastAsia="Times New Roman" w:hAnsiTheme="majorHAnsi" w:cstheme="majorHAnsi"/>
          <w:szCs w:val="28"/>
          <w:lang w:val="sv-SE"/>
        </w:rPr>
        <w:t xml:space="preserve">Hiện có </w:t>
      </w:r>
      <w:r w:rsidR="00C7624C">
        <w:rPr>
          <w:rFonts w:asciiTheme="majorHAnsi" w:eastAsia="Times New Roman" w:hAnsiTheme="majorHAnsi" w:cstheme="majorHAnsi"/>
          <w:szCs w:val="28"/>
          <w:lang w:val="sv-SE"/>
        </w:rPr>
        <w:t>vấn đề còn có ý kiến khác nhau</w:t>
      </w:r>
      <w:r>
        <w:rPr>
          <w:rFonts w:asciiTheme="majorHAnsi" w:eastAsia="Times New Roman" w:hAnsiTheme="majorHAnsi" w:cstheme="majorHAnsi"/>
          <w:szCs w:val="28"/>
          <w:lang w:val="sv-SE"/>
        </w:rPr>
        <w:t xml:space="preserve">, cụ thể là về khái niệm </w:t>
      </w:r>
      <w:r w:rsidR="00B47FF3">
        <w:rPr>
          <w:rFonts w:asciiTheme="majorHAnsi" w:eastAsia="Times New Roman" w:hAnsiTheme="majorHAnsi" w:cstheme="majorHAnsi"/>
          <w:szCs w:val="28"/>
          <w:lang w:val="sv-SE"/>
        </w:rPr>
        <w:t>”</w:t>
      </w:r>
      <w:r>
        <w:rPr>
          <w:rFonts w:asciiTheme="majorHAnsi" w:eastAsia="Times New Roman" w:hAnsiTheme="majorHAnsi" w:cstheme="majorHAnsi"/>
          <w:szCs w:val="28"/>
          <w:lang w:val="sv-SE"/>
        </w:rPr>
        <w:t>người có ảnh hưởng”</w:t>
      </w:r>
      <w:r w:rsidR="00B47FF3">
        <w:rPr>
          <w:rFonts w:asciiTheme="majorHAnsi" w:eastAsia="Times New Roman" w:hAnsiTheme="majorHAnsi" w:cstheme="majorHAnsi"/>
          <w:szCs w:val="28"/>
          <w:lang w:val="sv-SE"/>
        </w:rPr>
        <w:t xml:space="preserve">. Theo đó, </w:t>
      </w:r>
      <w:r w:rsidR="0022531D">
        <w:rPr>
          <w:rFonts w:asciiTheme="majorHAnsi" w:eastAsia="Times New Roman" w:hAnsiTheme="majorHAnsi" w:cstheme="majorHAnsi"/>
          <w:szCs w:val="28"/>
          <w:lang w:val="sv-SE"/>
        </w:rPr>
        <w:t xml:space="preserve">trên cơ sở các ý kiến tham gia, </w:t>
      </w:r>
      <w:r w:rsidR="00B47FF3">
        <w:rPr>
          <w:rFonts w:asciiTheme="majorHAnsi" w:eastAsia="Times New Roman" w:hAnsiTheme="majorHAnsi" w:cstheme="majorHAnsi"/>
          <w:szCs w:val="28"/>
          <w:lang w:val="sv-SE"/>
        </w:rPr>
        <w:t>Dự thảo Nghị định đang đề xuất 02 Phương án, gồm:</w:t>
      </w:r>
    </w:p>
    <w:p w14:paraId="109E3564" w14:textId="77777777" w:rsidR="00773735" w:rsidRDefault="00B47FF3" w:rsidP="00773735">
      <w:pPr>
        <w:spacing w:after="200"/>
        <w:ind w:firstLine="709"/>
        <w:jc w:val="both"/>
        <w:rPr>
          <w:i/>
          <w:spacing w:val="-6"/>
          <w:szCs w:val="28"/>
        </w:rPr>
      </w:pPr>
      <w:r w:rsidRPr="00B47FF3">
        <w:rPr>
          <w:b/>
          <w:i/>
          <w:spacing w:val="-6"/>
          <w:szCs w:val="28"/>
        </w:rPr>
        <w:t>Phương án 01</w:t>
      </w:r>
      <w:r w:rsidRPr="00B47FF3">
        <w:rPr>
          <w:i/>
          <w:spacing w:val="-6"/>
          <w:szCs w:val="28"/>
        </w:rPr>
        <w:t xml:space="preserve">: </w:t>
      </w:r>
    </w:p>
    <w:p w14:paraId="0B49A5C3" w14:textId="2072F41A" w:rsidR="00B47FF3" w:rsidRPr="00B47FF3" w:rsidRDefault="00B47FF3" w:rsidP="00773735">
      <w:pPr>
        <w:spacing w:after="200"/>
        <w:ind w:firstLine="709"/>
        <w:jc w:val="both"/>
        <w:rPr>
          <w:i/>
          <w:spacing w:val="-6"/>
          <w:szCs w:val="28"/>
        </w:rPr>
      </w:pPr>
      <w:r w:rsidRPr="00B47FF3">
        <w:rPr>
          <w:i/>
          <w:spacing w:val="-6"/>
          <w:szCs w:val="28"/>
        </w:rPr>
        <w:t xml:space="preserve">Người có ảnh hưởng là chuyên gia, người có uy tín, người được xã hội chú ý trong lĩnh vực, ngành, nghề cụ thể được tổ chức, cá nhân kinh doanh tài trợ để cung cấp thông tin về sản phẩm, hàng hóa, dịch vụ cho người tiêu dùng. </w:t>
      </w:r>
    </w:p>
    <w:p w14:paraId="2368E6E9" w14:textId="77777777" w:rsidR="00B47FF3" w:rsidRPr="00B47FF3" w:rsidRDefault="00B47FF3" w:rsidP="00773735">
      <w:pPr>
        <w:spacing w:after="200"/>
        <w:ind w:firstLine="709"/>
        <w:jc w:val="both"/>
        <w:rPr>
          <w:i/>
          <w:szCs w:val="28"/>
        </w:rPr>
      </w:pPr>
      <w:r w:rsidRPr="00B47FF3">
        <w:rPr>
          <w:i/>
          <w:szCs w:val="28"/>
        </w:rPr>
        <w:t>Việc tài trợ được thực hiện thông qua hình thức thỏa thuận giữa các bên, trong đó, thông tin cung cấp được kiểm soát bởi tổ chức, cá nhân kinh doanh.</w:t>
      </w:r>
    </w:p>
    <w:p w14:paraId="7774A89E" w14:textId="77777777" w:rsidR="00773735" w:rsidRDefault="00B47FF3" w:rsidP="00773735">
      <w:pPr>
        <w:spacing w:after="200"/>
        <w:ind w:firstLine="709"/>
        <w:jc w:val="both"/>
        <w:rPr>
          <w:i/>
          <w:spacing w:val="-4"/>
          <w:szCs w:val="28"/>
        </w:rPr>
      </w:pPr>
      <w:r w:rsidRPr="00B47FF3">
        <w:rPr>
          <w:i/>
          <w:spacing w:val="-4"/>
          <w:szCs w:val="28"/>
        </w:rPr>
        <w:t xml:space="preserve"> </w:t>
      </w:r>
      <w:r w:rsidRPr="00B47FF3">
        <w:rPr>
          <w:b/>
          <w:i/>
          <w:spacing w:val="-4"/>
          <w:szCs w:val="28"/>
        </w:rPr>
        <w:t>Phương án 02</w:t>
      </w:r>
      <w:r w:rsidRPr="00B47FF3">
        <w:rPr>
          <w:i/>
          <w:spacing w:val="-4"/>
          <w:szCs w:val="28"/>
        </w:rPr>
        <w:t xml:space="preserve">: </w:t>
      </w:r>
    </w:p>
    <w:p w14:paraId="0A6F2D8C" w14:textId="4FA7E7CE" w:rsidR="00B47FF3" w:rsidRPr="00B47FF3" w:rsidRDefault="00B47FF3" w:rsidP="00773735">
      <w:pPr>
        <w:spacing w:after="200"/>
        <w:ind w:firstLine="709"/>
        <w:jc w:val="both"/>
        <w:rPr>
          <w:i/>
          <w:spacing w:val="-4"/>
          <w:szCs w:val="28"/>
        </w:rPr>
      </w:pPr>
      <w:r w:rsidRPr="00B47FF3">
        <w:rPr>
          <w:i/>
          <w:spacing w:val="-4"/>
          <w:szCs w:val="28"/>
        </w:rPr>
        <w:t xml:space="preserve">Người có ảnh hưởng là chuyên gia, người có uy tín, người được xã hội chú ý trong lĩnh vực, ngành, nghề cụ thể </w:t>
      </w:r>
      <w:bookmarkStart w:id="4" w:name="_Hlk148999307"/>
      <w:r w:rsidRPr="00B47FF3">
        <w:rPr>
          <w:i/>
          <w:spacing w:val="-4"/>
          <w:szCs w:val="28"/>
        </w:rPr>
        <w:t>có khả năng ảnh hưởng đến quyết định mua, sử dụng sản phẩm, hàng hóa, dịch vụ của người tiêu dùng</w:t>
      </w:r>
      <w:bookmarkEnd w:id="4"/>
      <w:r w:rsidRPr="00B47FF3">
        <w:rPr>
          <w:i/>
          <w:spacing w:val="-4"/>
          <w:szCs w:val="28"/>
        </w:rPr>
        <w:t xml:space="preserve">, bao gồm: </w:t>
      </w:r>
    </w:p>
    <w:p w14:paraId="66331079" w14:textId="77777777" w:rsidR="00B47FF3" w:rsidRPr="00B47FF3" w:rsidRDefault="00B47FF3" w:rsidP="00773735">
      <w:pPr>
        <w:spacing w:after="200"/>
        <w:ind w:firstLine="709"/>
        <w:jc w:val="both"/>
        <w:rPr>
          <w:i/>
          <w:spacing w:val="-4"/>
          <w:szCs w:val="28"/>
        </w:rPr>
      </w:pPr>
      <w:r w:rsidRPr="00B47FF3">
        <w:rPr>
          <w:i/>
          <w:spacing w:val="-4"/>
          <w:szCs w:val="28"/>
        </w:rPr>
        <w:t>a) Người được đào tạo chuyên sâu, có kinh nghiệm trong lĩnh vực cụ thể và được công nhận, thừa nhận bởi cơ quan, tổ chức có thẩm quyền;</w:t>
      </w:r>
    </w:p>
    <w:p w14:paraId="500BF023" w14:textId="77777777" w:rsidR="00B47FF3" w:rsidRPr="00B47FF3" w:rsidRDefault="00B47FF3" w:rsidP="00773735">
      <w:pPr>
        <w:spacing w:after="200"/>
        <w:ind w:firstLine="709"/>
        <w:jc w:val="both"/>
        <w:rPr>
          <w:i/>
          <w:spacing w:val="-4"/>
          <w:szCs w:val="28"/>
        </w:rPr>
      </w:pPr>
      <w:r w:rsidRPr="00B47FF3">
        <w:rPr>
          <w:i/>
          <w:spacing w:val="-4"/>
          <w:szCs w:val="28"/>
        </w:rPr>
        <w:t>b) Người có uy tín theo quy định của pháp luật;</w:t>
      </w:r>
    </w:p>
    <w:p w14:paraId="7508440E" w14:textId="77777777" w:rsidR="00B47FF3" w:rsidRPr="00B47FF3" w:rsidRDefault="00B47FF3" w:rsidP="00773735">
      <w:pPr>
        <w:spacing w:after="200"/>
        <w:ind w:firstLine="709"/>
        <w:jc w:val="both"/>
        <w:rPr>
          <w:i/>
          <w:spacing w:val="-4"/>
          <w:szCs w:val="28"/>
        </w:rPr>
      </w:pPr>
      <w:r w:rsidRPr="00B47FF3">
        <w:rPr>
          <w:i/>
          <w:spacing w:val="-4"/>
          <w:szCs w:val="28"/>
        </w:rPr>
        <w:t>c) Người được xã hội chú ý, có lượng người quan tâm, theo dõi đáng kể trên phương tiện truyền thông hoặc có tài khoản có đủ điều kiện tham gia các chương trình quảng cáo, kinh doanh trên các nền tảng số;</w:t>
      </w:r>
    </w:p>
    <w:p w14:paraId="43FB66F0" w14:textId="33B6F8BF" w:rsidR="00B47FF3" w:rsidRDefault="00B47FF3" w:rsidP="00773735">
      <w:pPr>
        <w:widowControl w:val="0"/>
        <w:spacing w:after="200"/>
        <w:ind w:firstLine="709"/>
        <w:jc w:val="both"/>
        <w:rPr>
          <w:i/>
          <w:spacing w:val="-4"/>
          <w:szCs w:val="28"/>
        </w:rPr>
      </w:pPr>
      <w:r w:rsidRPr="00B47FF3">
        <w:rPr>
          <w:i/>
          <w:spacing w:val="-4"/>
          <w:szCs w:val="28"/>
        </w:rPr>
        <w:t>d) Các đối tượng khác theo quy định của pháp luật.</w:t>
      </w:r>
    </w:p>
    <w:p w14:paraId="0D717FD9" w14:textId="5870B1AD" w:rsidR="00B47FF3" w:rsidRDefault="00861654" w:rsidP="00773735">
      <w:pPr>
        <w:widowControl w:val="0"/>
        <w:spacing w:after="200"/>
        <w:ind w:firstLine="709"/>
        <w:jc w:val="both"/>
        <w:rPr>
          <w:rFonts w:asciiTheme="majorHAnsi" w:eastAsia="Times New Roman" w:hAnsiTheme="majorHAnsi" w:cstheme="majorHAnsi"/>
          <w:szCs w:val="28"/>
          <w:lang w:val="nl-NL"/>
        </w:rPr>
      </w:pPr>
      <w:r>
        <w:rPr>
          <w:rFonts w:asciiTheme="majorHAnsi" w:eastAsia="Times New Roman" w:hAnsiTheme="majorHAnsi" w:cstheme="majorHAnsi"/>
          <w:szCs w:val="28"/>
          <w:lang w:val="nl-NL"/>
        </w:rPr>
        <w:t xml:space="preserve">Phương án 01 </w:t>
      </w:r>
      <w:r w:rsidR="00C37E5C">
        <w:rPr>
          <w:rFonts w:asciiTheme="majorHAnsi" w:eastAsia="Times New Roman" w:hAnsiTheme="majorHAnsi" w:cstheme="majorHAnsi"/>
          <w:szCs w:val="28"/>
          <w:lang w:val="nl-NL"/>
        </w:rPr>
        <w:t xml:space="preserve">xác định được bản chất mối quan hệ giữa tổ chức, cá nhân kinh doanh với chủ thể được xác định là người có ảnh hưởng. Theo đó, trường hợp </w:t>
      </w:r>
      <w:r w:rsidR="008400F4">
        <w:rPr>
          <w:rFonts w:asciiTheme="majorHAnsi" w:eastAsia="Times New Roman" w:hAnsiTheme="majorHAnsi" w:cstheme="majorHAnsi"/>
          <w:szCs w:val="28"/>
          <w:lang w:val="nl-NL"/>
        </w:rPr>
        <w:t>có hoạt động tài trợ giữa các bên để thực hiện cung cấp thông tin về sản phẩm, hàng hóa, dịch vụ cho người tiêu dùng thì chủ thể cung cấp thông tin đó được xác định là người có ảnh hưởng.</w:t>
      </w:r>
    </w:p>
    <w:p w14:paraId="02813D44" w14:textId="3317F92D" w:rsidR="00C5456D" w:rsidRDefault="00C5456D" w:rsidP="00773735">
      <w:pPr>
        <w:widowControl w:val="0"/>
        <w:spacing w:after="200"/>
        <w:ind w:firstLine="709"/>
        <w:jc w:val="both"/>
        <w:rPr>
          <w:szCs w:val="28"/>
          <w:lang w:val="nl-NL"/>
        </w:rPr>
      </w:pPr>
      <w:r w:rsidRPr="00BB168B">
        <w:rPr>
          <w:szCs w:val="28"/>
          <w:lang w:val="nl-NL"/>
        </w:rPr>
        <w:t xml:space="preserve">Phương án 02 quy định cụ thể các trường hợp được coi là người có ảnh hưởng. Tuy nhiên, </w:t>
      </w:r>
      <w:r>
        <w:rPr>
          <w:szCs w:val="28"/>
          <w:lang w:val="nl-NL"/>
        </w:rPr>
        <w:t>rất khó để lượng hóa các tiêu chí xác định trong một số trường hợp do tính đa dạng, biến động của các trường hợp này (ví dụ như trường hợp n</w:t>
      </w:r>
      <w:r w:rsidRPr="008A372A">
        <w:rPr>
          <w:szCs w:val="28"/>
          <w:lang w:val="nl-NL"/>
        </w:rPr>
        <w:t>gười được xã hội chú ý, có lượng người quan tâm, theo dõi đáng kể trên phương tiện truyền thông</w:t>
      </w:r>
      <w:r>
        <w:rPr>
          <w:szCs w:val="28"/>
          <w:lang w:val="nl-NL"/>
        </w:rPr>
        <w:t xml:space="preserve">). Từ đó, Phương án này </w:t>
      </w:r>
      <w:r w:rsidRPr="00BB168B">
        <w:rPr>
          <w:szCs w:val="28"/>
          <w:lang w:val="nl-NL"/>
        </w:rPr>
        <w:t>có khả năng gây nhầm lẫn, không thống nhất trong quá trình thực thi</w:t>
      </w:r>
      <w:r>
        <w:rPr>
          <w:szCs w:val="28"/>
          <w:lang w:val="nl-NL"/>
        </w:rPr>
        <w:t>.</w:t>
      </w:r>
    </w:p>
    <w:p w14:paraId="4FA07FCB" w14:textId="2E40AEDE" w:rsidR="00B47FF3" w:rsidRDefault="001E369E" w:rsidP="00773735">
      <w:pPr>
        <w:widowControl w:val="0"/>
        <w:spacing w:after="200"/>
        <w:ind w:firstLine="709"/>
        <w:jc w:val="both"/>
        <w:rPr>
          <w:rFonts w:asciiTheme="majorHAnsi" w:eastAsia="Times New Roman" w:hAnsiTheme="majorHAnsi" w:cstheme="majorHAnsi"/>
          <w:szCs w:val="28"/>
          <w:lang w:val="nl-NL"/>
        </w:rPr>
      </w:pPr>
      <w:r>
        <w:rPr>
          <w:rFonts w:asciiTheme="majorHAnsi" w:eastAsia="Times New Roman" w:hAnsiTheme="majorHAnsi" w:cstheme="majorHAnsi"/>
          <w:szCs w:val="28"/>
          <w:lang w:val="nl-NL"/>
        </w:rPr>
        <w:t xml:space="preserve">Từ các phân tích nêu trên, Bộ Công Thương đề xuất lựa chọn Phương án </w:t>
      </w:r>
      <w:r>
        <w:rPr>
          <w:rFonts w:asciiTheme="majorHAnsi" w:eastAsia="Times New Roman" w:hAnsiTheme="majorHAnsi" w:cstheme="majorHAnsi"/>
          <w:szCs w:val="28"/>
          <w:lang w:val="nl-NL"/>
        </w:rPr>
        <w:lastRenderedPageBreak/>
        <w:t>01 để bảo đảm tính khả thi trong quá trình triển khai.</w:t>
      </w:r>
    </w:p>
    <w:p w14:paraId="34A4E116" w14:textId="6C208D57" w:rsidR="00985742" w:rsidRDefault="00FA64FE" w:rsidP="00773735">
      <w:pPr>
        <w:widowControl w:val="0"/>
        <w:spacing w:after="200"/>
        <w:ind w:firstLine="709"/>
        <w:jc w:val="both"/>
        <w:rPr>
          <w:rFonts w:asciiTheme="majorHAnsi" w:eastAsia="Times New Roman" w:hAnsiTheme="majorHAnsi" w:cstheme="majorHAnsi"/>
          <w:szCs w:val="28"/>
          <w:lang w:val="nl-NL"/>
        </w:rPr>
      </w:pPr>
      <w:r>
        <w:rPr>
          <w:rFonts w:asciiTheme="majorHAnsi" w:eastAsia="Times New Roman" w:hAnsiTheme="majorHAnsi" w:cstheme="majorHAnsi"/>
          <w:szCs w:val="28"/>
          <w:lang w:val="nl-NL"/>
        </w:rPr>
        <w:t>Tr</w:t>
      </w:r>
      <w:r w:rsidRPr="00FA64FE">
        <w:rPr>
          <w:rFonts w:asciiTheme="majorHAnsi" w:eastAsia="Times New Roman" w:hAnsiTheme="majorHAnsi" w:cstheme="majorHAnsi"/>
          <w:szCs w:val="28"/>
          <w:lang w:val="nl-NL"/>
        </w:rPr>
        <w:t>ê</w:t>
      </w:r>
      <w:r>
        <w:rPr>
          <w:rFonts w:asciiTheme="majorHAnsi" w:eastAsia="Times New Roman" w:hAnsiTheme="majorHAnsi" w:cstheme="majorHAnsi"/>
          <w:szCs w:val="28"/>
          <w:lang w:val="nl-NL"/>
        </w:rPr>
        <w:t xml:space="preserve">n </w:t>
      </w:r>
      <w:r w:rsidRPr="00FA64FE">
        <w:rPr>
          <w:rFonts w:asciiTheme="majorHAnsi" w:eastAsia="Times New Roman" w:hAnsiTheme="majorHAnsi" w:cstheme="majorHAnsi"/>
          <w:szCs w:val="28"/>
          <w:lang w:val="nl-NL"/>
        </w:rPr>
        <w:t>đâ</w:t>
      </w:r>
      <w:r>
        <w:rPr>
          <w:rFonts w:asciiTheme="majorHAnsi" w:eastAsia="Times New Roman" w:hAnsiTheme="majorHAnsi" w:cstheme="majorHAnsi"/>
          <w:szCs w:val="28"/>
          <w:lang w:val="nl-NL"/>
        </w:rPr>
        <w:t>y l</w:t>
      </w:r>
      <w:r w:rsidRPr="00FA64FE">
        <w:rPr>
          <w:rFonts w:asciiTheme="majorHAnsi" w:eastAsia="Times New Roman" w:hAnsiTheme="majorHAnsi" w:cstheme="majorHAnsi"/>
          <w:szCs w:val="28"/>
          <w:lang w:val="nl-NL"/>
        </w:rPr>
        <w:t>à</w:t>
      </w:r>
      <w:r>
        <w:rPr>
          <w:rFonts w:asciiTheme="majorHAnsi" w:eastAsia="Times New Roman" w:hAnsiTheme="majorHAnsi" w:cstheme="majorHAnsi"/>
          <w:szCs w:val="28"/>
          <w:lang w:val="nl-NL"/>
        </w:rPr>
        <w:t xml:space="preserve"> T</w:t>
      </w:r>
      <w:r w:rsidRPr="00FA64FE">
        <w:rPr>
          <w:rFonts w:asciiTheme="majorHAnsi" w:eastAsia="Times New Roman" w:hAnsiTheme="majorHAnsi" w:cstheme="majorHAnsi"/>
          <w:szCs w:val="28"/>
          <w:lang w:val="nl-NL"/>
        </w:rPr>
        <w:t>ờ</w:t>
      </w:r>
      <w:r>
        <w:rPr>
          <w:rFonts w:asciiTheme="majorHAnsi" w:eastAsia="Times New Roman" w:hAnsiTheme="majorHAnsi" w:cstheme="majorHAnsi"/>
          <w:szCs w:val="28"/>
          <w:lang w:val="nl-NL"/>
        </w:rPr>
        <w:t xml:space="preserve"> tr</w:t>
      </w:r>
      <w:r w:rsidRPr="00FA64FE">
        <w:rPr>
          <w:rFonts w:asciiTheme="majorHAnsi" w:eastAsia="Times New Roman" w:hAnsiTheme="majorHAnsi" w:cstheme="majorHAnsi"/>
          <w:szCs w:val="28"/>
          <w:lang w:val="nl-NL"/>
        </w:rPr>
        <w:t>ình</w:t>
      </w:r>
      <w:r>
        <w:rPr>
          <w:rFonts w:asciiTheme="majorHAnsi" w:eastAsia="Times New Roman" w:hAnsiTheme="majorHAnsi" w:cstheme="majorHAnsi"/>
          <w:szCs w:val="28"/>
          <w:lang w:val="nl-NL"/>
        </w:rPr>
        <w:t xml:space="preserve"> v</w:t>
      </w:r>
      <w:r w:rsidRPr="00FA64FE">
        <w:rPr>
          <w:rFonts w:asciiTheme="majorHAnsi" w:eastAsia="Times New Roman" w:hAnsiTheme="majorHAnsi" w:cstheme="majorHAnsi"/>
          <w:szCs w:val="28"/>
          <w:lang w:val="nl-NL"/>
        </w:rPr>
        <w:t>ề</w:t>
      </w:r>
      <w:r>
        <w:rPr>
          <w:rFonts w:asciiTheme="majorHAnsi" w:eastAsia="Times New Roman" w:hAnsiTheme="majorHAnsi" w:cstheme="majorHAnsi"/>
          <w:szCs w:val="28"/>
          <w:lang w:val="nl-NL"/>
        </w:rPr>
        <w:t xml:space="preserve"> d</w:t>
      </w:r>
      <w:r w:rsidRPr="00FA64FE">
        <w:rPr>
          <w:rFonts w:asciiTheme="majorHAnsi" w:eastAsia="Times New Roman" w:hAnsiTheme="majorHAnsi" w:cstheme="majorHAnsi"/>
          <w:szCs w:val="28"/>
          <w:lang w:val="nl-NL"/>
        </w:rPr>
        <w:t>ự</w:t>
      </w:r>
      <w:r>
        <w:rPr>
          <w:rFonts w:asciiTheme="majorHAnsi" w:eastAsia="Times New Roman" w:hAnsiTheme="majorHAnsi" w:cstheme="majorHAnsi"/>
          <w:szCs w:val="28"/>
          <w:lang w:val="nl-NL"/>
        </w:rPr>
        <w:t xml:space="preserve"> th</w:t>
      </w:r>
      <w:r w:rsidRPr="00FA64FE">
        <w:rPr>
          <w:rFonts w:asciiTheme="majorHAnsi" w:eastAsia="Times New Roman" w:hAnsiTheme="majorHAnsi" w:cstheme="majorHAnsi"/>
          <w:szCs w:val="28"/>
          <w:lang w:val="nl-NL"/>
        </w:rPr>
        <w:t>ảo</w:t>
      </w:r>
      <w:r>
        <w:rPr>
          <w:rFonts w:asciiTheme="majorHAnsi" w:eastAsia="Times New Roman" w:hAnsiTheme="majorHAnsi" w:cstheme="majorHAnsi"/>
          <w:szCs w:val="28"/>
          <w:lang w:val="nl-NL"/>
        </w:rPr>
        <w:t xml:space="preserve"> Ngh</w:t>
      </w:r>
      <w:r w:rsidRPr="00FA64FE">
        <w:rPr>
          <w:rFonts w:asciiTheme="majorHAnsi" w:eastAsia="Times New Roman" w:hAnsiTheme="majorHAnsi" w:cstheme="majorHAnsi"/>
          <w:szCs w:val="28"/>
          <w:lang w:val="nl-NL"/>
        </w:rPr>
        <w:t>ị</w:t>
      </w:r>
      <w:r>
        <w:rPr>
          <w:rFonts w:asciiTheme="majorHAnsi" w:eastAsia="Times New Roman" w:hAnsiTheme="majorHAnsi" w:cstheme="majorHAnsi"/>
          <w:szCs w:val="28"/>
          <w:lang w:val="nl-NL"/>
        </w:rPr>
        <w:t xml:space="preserve"> </w:t>
      </w:r>
      <w:r w:rsidRPr="00FA64FE">
        <w:rPr>
          <w:rFonts w:asciiTheme="majorHAnsi" w:eastAsia="Times New Roman" w:hAnsiTheme="majorHAnsi" w:cstheme="majorHAnsi"/>
          <w:szCs w:val="28"/>
          <w:lang w:val="nl-NL"/>
        </w:rPr>
        <w:t>định</w:t>
      </w:r>
      <w:r w:rsidR="00637354">
        <w:rPr>
          <w:rFonts w:asciiTheme="majorHAnsi" w:eastAsia="Times New Roman" w:hAnsiTheme="majorHAnsi" w:cstheme="majorHAnsi"/>
          <w:szCs w:val="28"/>
          <w:lang w:val="nl-NL"/>
        </w:rPr>
        <w:t xml:space="preserve"> </w:t>
      </w:r>
      <w:r w:rsidR="00637354" w:rsidRPr="00D92C76">
        <w:rPr>
          <w:rFonts w:eastAsia="Times New Roman" w:cs="Times New Roman"/>
          <w:szCs w:val="28"/>
          <w:lang w:val="nl-NL"/>
        </w:rPr>
        <w:t>quy định</w:t>
      </w:r>
      <w:r w:rsidR="00637354" w:rsidRPr="00D92C76">
        <w:rPr>
          <w:noProof/>
          <w:szCs w:val="28"/>
          <w:lang w:val="nl-NL"/>
        </w:rPr>
        <w:t xml:space="preserve"> </w:t>
      </w:r>
      <w:r w:rsidR="00303036">
        <w:rPr>
          <w:noProof/>
          <w:szCs w:val="28"/>
          <w:lang w:val="nl-NL"/>
        </w:rPr>
        <w:t xml:space="preserve">chi tiết một số điều và </w:t>
      </w:r>
      <w:r w:rsidR="00C160DA">
        <w:rPr>
          <w:noProof/>
          <w:szCs w:val="28"/>
          <w:lang w:val="nl-NL"/>
        </w:rPr>
        <w:t>hướng dẫn</w:t>
      </w:r>
      <w:r w:rsidR="00303036">
        <w:rPr>
          <w:noProof/>
          <w:szCs w:val="28"/>
          <w:lang w:val="nl-NL"/>
        </w:rPr>
        <w:t xml:space="preserve"> thi hành Luật Bảo vệ quyền lợi người tiêu dùng, Bộ Công Thương </w:t>
      </w:r>
      <w:r w:rsidR="003A1E4E" w:rsidRPr="003D3167">
        <w:rPr>
          <w:rFonts w:asciiTheme="majorHAnsi" w:eastAsia="Times New Roman" w:hAnsiTheme="majorHAnsi" w:cstheme="majorHAnsi"/>
          <w:szCs w:val="28"/>
          <w:lang w:val="nl-NL"/>
        </w:rPr>
        <w:t>kính trình Chính phủ xem xét, quyết định.</w:t>
      </w:r>
    </w:p>
    <w:p w14:paraId="345BE84D" w14:textId="2AAA8D2B" w:rsidR="00FA64FE" w:rsidRDefault="00FA64FE" w:rsidP="00773735">
      <w:pPr>
        <w:spacing w:after="200"/>
        <w:ind w:firstLine="709"/>
        <w:jc w:val="both"/>
        <w:rPr>
          <w:rFonts w:asciiTheme="majorHAnsi" w:eastAsia="Times New Roman" w:hAnsiTheme="majorHAnsi" w:cstheme="majorHAnsi"/>
          <w:i/>
          <w:szCs w:val="28"/>
          <w:lang w:val="nl-NL"/>
        </w:rPr>
      </w:pPr>
      <w:r w:rsidRPr="008B445A">
        <w:rPr>
          <w:rFonts w:asciiTheme="majorHAnsi" w:eastAsia="Times New Roman" w:hAnsiTheme="majorHAnsi" w:cstheme="majorHAnsi"/>
          <w:i/>
          <w:szCs w:val="28"/>
          <w:lang w:val="nl-NL"/>
        </w:rPr>
        <w:t>Xin gửi kèm theo:</w:t>
      </w:r>
      <w:r w:rsidR="008B445A" w:rsidRPr="008B445A">
        <w:rPr>
          <w:rFonts w:asciiTheme="majorHAnsi" w:eastAsia="Times New Roman" w:hAnsiTheme="majorHAnsi" w:cstheme="majorHAnsi"/>
          <w:i/>
          <w:szCs w:val="28"/>
          <w:lang w:val="nl-NL"/>
        </w:rPr>
        <w:t xml:space="preserve"> </w:t>
      </w:r>
      <w:r w:rsidR="00187FA2">
        <w:rPr>
          <w:rFonts w:asciiTheme="majorHAnsi" w:eastAsia="Times New Roman" w:hAnsiTheme="majorHAnsi" w:cstheme="majorHAnsi"/>
          <w:i/>
          <w:szCs w:val="28"/>
          <w:lang w:val="nl-NL"/>
        </w:rPr>
        <w:t>(1)</w:t>
      </w:r>
      <w:r w:rsidR="00187FA2" w:rsidRPr="00187FA2">
        <w:rPr>
          <w:rFonts w:asciiTheme="majorHAnsi" w:eastAsia="Times New Roman" w:hAnsiTheme="majorHAnsi" w:cstheme="majorHAnsi"/>
          <w:i/>
          <w:szCs w:val="28"/>
          <w:lang w:val="nl-NL"/>
        </w:rPr>
        <w:t xml:space="preserve"> Dự thảo </w:t>
      </w:r>
      <w:r w:rsidR="00187FA2">
        <w:rPr>
          <w:rFonts w:asciiTheme="majorHAnsi" w:eastAsia="Times New Roman" w:hAnsiTheme="majorHAnsi" w:cstheme="majorHAnsi"/>
          <w:i/>
          <w:szCs w:val="28"/>
          <w:lang w:val="nl-NL"/>
        </w:rPr>
        <w:t>Nghị định; (</w:t>
      </w:r>
      <w:r w:rsidR="001C0380">
        <w:rPr>
          <w:rFonts w:asciiTheme="majorHAnsi" w:eastAsia="Times New Roman" w:hAnsiTheme="majorHAnsi" w:cstheme="majorHAnsi"/>
          <w:i/>
          <w:szCs w:val="28"/>
          <w:lang w:val="nl-NL"/>
        </w:rPr>
        <w:t>2</w:t>
      </w:r>
      <w:r w:rsidR="00187FA2">
        <w:rPr>
          <w:rFonts w:asciiTheme="majorHAnsi" w:eastAsia="Times New Roman" w:hAnsiTheme="majorHAnsi" w:cstheme="majorHAnsi"/>
          <w:i/>
          <w:szCs w:val="28"/>
          <w:lang w:val="nl-NL"/>
        </w:rPr>
        <w:t xml:space="preserve">) </w:t>
      </w:r>
      <w:r w:rsidR="00187FA2" w:rsidRPr="00187FA2">
        <w:rPr>
          <w:rFonts w:asciiTheme="majorHAnsi" w:eastAsia="Times New Roman" w:hAnsiTheme="majorHAnsi" w:cstheme="majorHAnsi"/>
          <w:i/>
          <w:szCs w:val="28"/>
          <w:lang w:val="nl-NL"/>
        </w:rPr>
        <w:t xml:space="preserve">Báo cáo về rà soát các văn bản quy phạm pháp luật có liên quan đến dự thảo </w:t>
      </w:r>
      <w:r w:rsidR="00187FA2">
        <w:rPr>
          <w:rFonts w:asciiTheme="majorHAnsi" w:eastAsia="Times New Roman" w:hAnsiTheme="majorHAnsi" w:cstheme="majorHAnsi"/>
          <w:i/>
          <w:szCs w:val="28"/>
          <w:lang w:val="nl-NL"/>
        </w:rPr>
        <w:t>N</w:t>
      </w:r>
      <w:r w:rsidR="00187FA2" w:rsidRPr="00187FA2">
        <w:rPr>
          <w:rFonts w:asciiTheme="majorHAnsi" w:eastAsia="Times New Roman" w:hAnsiTheme="majorHAnsi" w:cstheme="majorHAnsi"/>
          <w:i/>
          <w:szCs w:val="28"/>
          <w:lang w:val="nl-NL"/>
        </w:rPr>
        <w:t>ghị định</w:t>
      </w:r>
      <w:r w:rsidR="00187FA2">
        <w:rPr>
          <w:rFonts w:asciiTheme="majorHAnsi" w:eastAsia="Times New Roman" w:hAnsiTheme="majorHAnsi" w:cstheme="majorHAnsi"/>
          <w:i/>
          <w:szCs w:val="28"/>
          <w:lang w:val="nl-NL"/>
        </w:rPr>
        <w:t xml:space="preserve">; </w:t>
      </w:r>
      <w:r w:rsidR="00BC2A76">
        <w:rPr>
          <w:rFonts w:asciiTheme="majorHAnsi" w:eastAsia="Times New Roman" w:hAnsiTheme="majorHAnsi" w:cstheme="majorHAnsi"/>
          <w:i/>
          <w:szCs w:val="28"/>
          <w:lang w:val="nl-NL"/>
        </w:rPr>
        <w:t xml:space="preserve">(3) </w:t>
      </w:r>
      <w:r w:rsidR="00BC2A76" w:rsidRPr="00187FA2">
        <w:rPr>
          <w:rFonts w:asciiTheme="majorHAnsi" w:eastAsia="Times New Roman" w:hAnsiTheme="majorHAnsi" w:cstheme="majorHAnsi"/>
          <w:i/>
          <w:szCs w:val="28"/>
          <w:lang w:val="nl-NL"/>
        </w:rPr>
        <w:t xml:space="preserve">Báo cáo đánh giá tác động của chính sách đối với </w:t>
      </w:r>
      <w:r w:rsidR="00BC2A76">
        <w:rPr>
          <w:rFonts w:asciiTheme="majorHAnsi" w:eastAsia="Times New Roman" w:hAnsiTheme="majorHAnsi" w:cstheme="majorHAnsi"/>
          <w:i/>
          <w:szCs w:val="28"/>
          <w:lang w:val="nl-NL"/>
        </w:rPr>
        <w:t>N</w:t>
      </w:r>
      <w:r w:rsidR="00BC2A76" w:rsidRPr="00187FA2">
        <w:rPr>
          <w:rFonts w:asciiTheme="majorHAnsi" w:eastAsia="Times New Roman" w:hAnsiTheme="majorHAnsi" w:cstheme="majorHAnsi"/>
          <w:i/>
          <w:szCs w:val="28"/>
          <w:lang w:val="nl-NL"/>
        </w:rPr>
        <w:t>ghị định</w:t>
      </w:r>
      <w:r w:rsidR="00BC2A76" w:rsidRPr="002A5998">
        <w:rPr>
          <w:rFonts w:asciiTheme="majorHAnsi" w:eastAsia="Times New Roman" w:hAnsiTheme="majorHAnsi" w:cstheme="majorHAnsi"/>
          <w:i/>
          <w:szCs w:val="28"/>
          <w:lang w:val="nl-NL"/>
        </w:rPr>
        <w:t>;</w:t>
      </w:r>
      <w:r w:rsidR="00BC2A76">
        <w:rPr>
          <w:rFonts w:asciiTheme="majorHAnsi" w:eastAsia="Times New Roman" w:hAnsiTheme="majorHAnsi" w:cstheme="majorHAnsi"/>
          <w:i/>
          <w:szCs w:val="28"/>
          <w:lang w:val="nl-NL"/>
        </w:rPr>
        <w:t xml:space="preserve"> </w:t>
      </w:r>
      <w:r w:rsidR="00BC2A76" w:rsidRPr="002A5998">
        <w:rPr>
          <w:rFonts w:asciiTheme="majorHAnsi" w:eastAsia="Times New Roman" w:hAnsiTheme="majorHAnsi" w:cstheme="majorHAnsi"/>
          <w:i/>
          <w:szCs w:val="28"/>
          <w:lang w:val="nl-NL"/>
        </w:rPr>
        <w:t>(</w:t>
      </w:r>
      <w:r w:rsidR="00BC2A76">
        <w:rPr>
          <w:rFonts w:asciiTheme="majorHAnsi" w:eastAsia="Times New Roman" w:hAnsiTheme="majorHAnsi" w:cstheme="majorHAnsi"/>
          <w:i/>
          <w:szCs w:val="28"/>
          <w:lang w:val="nl-NL"/>
        </w:rPr>
        <w:t>4</w:t>
      </w:r>
      <w:r w:rsidR="00BC2A76" w:rsidRPr="002A5998">
        <w:rPr>
          <w:rFonts w:asciiTheme="majorHAnsi" w:eastAsia="Times New Roman" w:hAnsiTheme="majorHAnsi" w:cstheme="majorHAnsi"/>
          <w:i/>
          <w:szCs w:val="28"/>
          <w:lang w:val="nl-NL"/>
        </w:rPr>
        <w:t>) Bản đánh giá thủ tục hành chính</w:t>
      </w:r>
      <w:r w:rsidR="00BC2A76">
        <w:rPr>
          <w:rFonts w:asciiTheme="majorHAnsi" w:eastAsia="Times New Roman" w:hAnsiTheme="majorHAnsi" w:cstheme="majorHAnsi"/>
          <w:i/>
          <w:szCs w:val="28"/>
          <w:lang w:val="nl-NL"/>
        </w:rPr>
        <w:t xml:space="preserve">; và </w:t>
      </w:r>
      <w:r w:rsidR="00187FA2">
        <w:rPr>
          <w:rFonts w:asciiTheme="majorHAnsi" w:eastAsia="Times New Roman" w:hAnsiTheme="majorHAnsi" w:cstheme="majorHAnsi"/>
          <w:i/>
          <w:szCs w:val="28"/>
          <w:lang w:val="nl-NL"/>
        </w:rPr>
        <w:t>(</w:t>
      </w:r>
      <w:r w:rsidR="00BC2A76">
        <w:rPr>
          <w:rFonts w:asciiTheme="majorHAnsi" w:eastAsia="Times New Roman" w:hAnsiTheme="majorHAnsi" w:cstheme="majorHAnsi"/>
          <w:i/>
          <w:szCs w:val="28"/>
          <w:lang w:val="nl-NL"/>
        </w:rPr>
        <w:t>5</w:t>
      </w:r>
      <w:r w:rsidR="00187FA2">
        <w:rPr>
          <w:rFonts w:asciiTheme="majorHAnsi" w:eastAsia="Times New Roman" w:hAnsiTheme="majorHAnsi" w:cstheme="majorHAnsi"/>
          <w:i/>
          <w:szCs w:val="28"/>
          <w:lang w:val="nl-NL"/>
        </w:rPr>
        <w:t xml:space="preserve">) </w:t>
      </w:r>
      <w:r w:rsidR="00187FA2" w:rsidRPr="00187FA2">
        <w:rPr>
          <w:rFonts w:asciiTheme="majorHAnsi" w:eastAsia="Times New Roman" w:hAnsiTheme="majorHAnsi" w:cstheme="majorHAnsi"/>
          <w:i/>
          <w:szCs w:val="28"/>
          <w:lang w:val="nl-NL"/>
        </w:rPr>
        <w:t>Bản tổng hợp, giải trình, tiếp thu ý kiến của cơ quan, tổ chức, cá nhân</w:t>
      </w:r>
      <w:r w:rsidR="00187FA2">
        <w:rPr>
          <w:rFonts w:asciiTheme="majorHAnsi" w:eastAsia="Times New Roman" w:hAnsiTheme="majorHAnsi" w:cstheme="majorHAnsi"/>
          <w:i/>
          <w:szCs w:val="28"/>
          <w:lang w:val="nl-NL"/>
        </w:rPr>
        <w:t xml:space="preserve"> </w:t>
      </w:r>
      <w:r w:rsidR="00D0345B">
        <w:rPr>
          <w:rFonts w:asciiTheme="majorHAnsi" w:eastAsia="Times New Roman" w:hAnsiTheme="majorHAnsi" w:cstheme="majorHAnsi"/>
          <w:i/>
          <w:szCs w:val="28"/>
          <w:lang w:val="nl-NL"/>
        </w:rPr>
        <w:t xml:space="preserve">(Dự thảo Nghị định </w:t>
      </w:r>
      <w:r w:rsidR="00750B5F">
        <w:rPr>
          <w:rFonts w:asciiTheme="majorHAnsi" w:eastAsia="Times New Roman" w:hAnsiTheme="majorHAnsi" w:cstheme="majorHAnsi"/>
          <w:i/>
          <w:szCs w:val="28"/>
          <w:lang w:val="nl-NL"/>
        </w:rPr>
        <w:t xml:space="preserve">không quy định về giới, vì vậy, không thực hiện </w:t>
      </w:r>
      <w:r w:rsidR="00750B5F" w:rsidRPr="00750B5F">
        <w:rPr>
          <w:rFonts w:asciiTheme="majorHAnsi" w:eastAsia="Times New Roman" w:hAnsiTheme="majorHAnsi" w:cstheme="majorHAnsi"/>
          <w:i/>
          <w:szCs w:val="28"/>
          <w:lang w:val="nl-NL"/>
        </w:rPr>
        <w:t>đánh giá tác động về giới</w:t>
      </w:r>
      <w:r w:rsidR="00750B5F">
        <w:rPr>
          <w:rFonts w:asciiTheme="majorHAnsi" w:eastAsia="Times New Roman" w:hAnsiTheme="majorHAnsi" w:cstheme="majorHAnsi"/>
          <w:i/>
          <w:szCs w:val="28"/>
          <w:lang w:val="nl-NL"/>
        </w:rPr>
        <w:t>)./.</w:t>
      </w:r>
    </w:p>
    <w:p w14:paraId="44EBAD9C" w14:textId="77777777" w:rsidR="001204E2" w:rsidRPr="008B445A" w:rsidRDefault="001204E2" w:rsidP="00187FA2">
      <w:pPr>
        <w:ind w:firstLine="709"/>
        <w:jc w:val="both"/>
        <w:rPr>
          <w:rFonts w:asciiTheme="majorHAnsi" w:eastAsia="Times New Roman" w:hAnsiTheme="majorHAnsi" w:cstheme="majorHAnsi"/>
          <w:i/>
          <w:szCs w:val="28"/>
          <w:lang w:val="nl-NL"/>
        </w:rPr>
      </w:pPr>
    </w:p>
    <w:tbl>
      <w:tblPr>
        <w:tblW w:w="11399" w:type="dxa"/>
        <w:tblLook w:val="0000" w:firstRow="0" w:lastRow="0" w:firstColumn="0" w:lastColumn="0" w:noHBand="0" w:noVBand="0"/>
      </w:tblPr>
      <w:tblGrid>
        <w:gridCol w:w="10164"/>
        <w:gridCol w:w="1235"/>
      </w:tblGrid>
      <w:tr w:rsidR="003A1E4E" w:rsidRPr="003D3167" w14:paraId="52A70DBB" w14:textId="77777777" w:rsidTr="00BC45B4">
        <w:trPr>
          <w:trHeight w:val="1573"/>
        </w:trPr>
        <w:tc>
          <w:tcPr>
            <w:tcW w:w="10164" w:type="dxa"/>
          </w:tcPr>
          <w:tbl>
            <w:tblPr>
              <w:tblW w:w="8114" w:type="dxa"/>
              <w:tblInd w:w="108" w:type="dxa"/>
              <w:tblLook w:val="0000" w:firstRow="0" w:lastRow="0" w:firstColumn="0" w:lastColumn="0" w:noHBand="0" w:noVBand="0"/>
            </w:tblPr>
            <w:tblGrid>
              <w:gridCol w:w="5022"/>
              <w:gridCol w:w="3092"/>
            </w:tblGrid>
            <w:tr w:rsidR="00E85D32" w:rsidRPr="003D3167" w14:paraId="455D3233" w14:textId="77777777" w:rsidTr="00557770">
              <w:trPr>
                <w:trHeight w:val="1259"/>
              </w:trPr>
              <w:tc>
                <w:tcPr>
                  <w:tcW w:w="5022" w:type="dxa"/>
                </w:tcPr>
                <w:p w14:paraId="20701922" w14:textId="77777777" w:rsidR="00E85D32" w:rsidRPr="003D3167" w:rsidRDefault="00E85D32" w:rsidP="00985742">
                  <w:pPr>
                    <w:spacing w:before="0" w:after="0"/>
                    <w:jc w:val="both"/>
                    <w:rPr>
                      <w:rFonts w:eastAsia="Times New Roman" w:cs="Times New Roman"/>
                      <w:b/>
                      <w:i/>
                      <w:sz w:val="24"/>
                      <w:szCs w:val="24"/>
                      <w:lang w:val="it-IT"/>
                    </w:rPr>
                  </w:pPr>
                  <w:r w:rsidRPr="003D3167">
                    <w:rPr>
                      <w:rFonts w:eastAsia="Times New Roman" w:cs="Times New Roman"/>
                      <w:b/>
                      <w:i/>
                      <w:sz w:val="24"/>
                      <w:szCs w:val="24"/>
                      <w:lang w:val="it-IT"/>
                    </w:rPr>
                    <w:t>Nơi nhận:</w:t>
                  </w:r>
                </w:p>
                <w:p w14:paraId="0780F091" w14:textId="77777777" w:rsidR="00E85D32" w:rsidRPr="003D3167" w:rsidRDefault="00E85D32" w:rsidP="00985742">
                  <w:pPr>
                    <w:spacing w:before="0" w:after="0"/>
                    <w:jc w:val="both"/>
                    <w:rPr>
                      <w:rFonts w:eastAsia="Times New Roman" w:cs="Times New Roman"/>
                      <w:bCs/>
                      <w:sz w:val="22"/>
                      <w:szCs w:val="28"/>
                      <w:lang w:val="it-IT"/>
                    </w:rPr>
                  </w:pPr>
                  <w:r w:rsidRPr="003D3167">
                    <w:rPr>
                      <w:rFonts w:eastAsia="Times New Roman" w:cs="Times New Roman"/>
                      <w:bCs/>
                      <w:sz w:val="22"/>
                      <w:szCs w:val="28"/>
                      <w:lang w:val="it-IT"/>
                    </w:rPr>
                    <w:t>- Như trên;</w:t>
                  </w:r>
                </w:p>
                <w:p w14:paraId="78999B87" w14:textId="77777777" w:rsidR="00BD1728" w:rsidRDefault="00E85D32" w:rsidP="00BD1728">
                  <w:pPr>
                    <w:spacing w:before="0" w:after="0"/>
                    <w:jc w:val="both"/>
                    <w:rPr>
                      <w:rFonts w:eastAsia="Times New Roman" w:cs="Times New Roman"/>
                      <w:bCs/>
                      <w:sz w:val="22"/>
                      <w:szCs w:val="28"/>
                      <w:lang w:val="it-IT"/>
                    </w:rPr>
                  </w:pPr>
                  <w:r w:rsidRPr="003D3167">
                    <w:rPr>
                      <w:rFonts w:eastAsia="Times New Roman" w:cs="Times New Roman"/>
                      <w:bCs/>
                      <w:sz w:val="22"/>
                      <w:szCs w:val="28"/>
                      <w:lang w:val="it-IT"/>
                    </w:rPr>
                    <w:t>- Thủ tướng Chính phủ</w:t>
                  </w:r>
                  <w:r w:rsidR="00BD1728">
                    <w:rPr>
                      <w:rFonts w:eastAsia="Times New Roman" w:cs="Times New Roman"/>
                      <w:bCs/>
                      <w:sz w:val="22"/>
                      <w:szCs w:val="28"/>
                      <w:lang w:val="it-IT"/>
                    </w:rPr>
                    <w:t xml:space="preserve"> (để b/c);</w:t>
                  </w:r>
                </w:p>
                <w:p w14:paraId="37F0745E" w14:textId="77777777" w:rsidR="00E85D32" w:rsidRPr="003D3167" w:rsidRDefault="00BD1728" w:rsidP="00BD1728">
                  <w:pPr>
                    <w:spacing w:before="0" w:after="0"/>
                    <w:jc w:val="both"/>
                    <w:rPr>
                      <w:rFonts w:eastAsia="Times New Roman" w:cs="Times New Roman"/>
                      <w:bCs/>
                      <w:sz w:val="22"/>
                      <w:szCs w:val="28"/>
                      <w:lang w:val="it-IT"/>
                    </w:rPr>
                  </w:pPr>
                  <w:r>
                    <w:rPr>
                      <w:rFonts w:eastAsia="Times New Roman" w:cs="Times New Roman"/>
                      <w:bCs/>
                      <w:sz w:val="22"/>
                      <w:szCs w:val="28"/>
                      <w:lang w:val="it-IT"/>
                    </w:rPr>
                    <w:t xml:space="preserve">- Các </w:t>
                  </w:r>
                  <w:r w:rsidR="00E85D32" w:rsidRPr="003D3167">
                    <w:rPr>
                      <w:rFonts w:eastAsia="Times New Roman" w:cs="Times New Roman"/>
                      <w:bCs/>
                      <w:sz w:val="22"/>
                      <w:szCs w:val="28"/>
                      <w:lang w:val="it-IT"/>
                    </w:rPr>
                    <w:t>Phó Thủ tướng</w:t>
                  </w:r>
                  <w:r>
                    <w:rPr>
                      <w:rFonts w:eastAsia="Times New Roman" w:cs="Times New Roman"/>
                      <w:bCs/>
                      <w:sz w:val="22"/>
                      <w:szCs w:val="28"/>
                      <w:lang w:val="it-IT"/>
                    </w:rPr>
                    <w:t xml:space="preserve"> Chính phủ</w:t>
                  </w:r>
                  <w:r w:rsidR="00E85D32" w:rsidRPr="003D3167">
                    <w:rPr>
                      <w:rFonts w:eastAsia="Times New Roman" w:cs="Times New Roman"/>
                      <w:bCs/>
                      <w:sz w:val="22"/>
                      <w:szCs w:val="28"/>
                      <w:lang w:val="it-IT"/>
                    </w:rPr>
                    <w:t xml:space="preserve"> (để b</w:t>
                  </w:r>
                  <w:r>
                    <w:rPr>
                      <w:rFonts w:eastAsia="Times New Roman" w:cs="Times New Roman"/>
                      <w:bCs/>
                      <w:sz w:val="22"/>
                      <w:szCs w:val="28"/>
                      <w:lang w:val="it-IT"/>
                    </w:rPr>
                    <w:t>/c)</w:t>
                  </w:r>
                  <w:r w:rsidR="00E85D32" w:rsidRPr="003D3167">
                    <w:rPr>
                      <w:rFonts w:eastAsia="Times New Roman" w:cs="Times New Roman"/>
                      <w:bCs/>
                      <w:sz w:val="22"/>
                      <w:szCs w:val="28"/>
                      <w:lang w:val="it-IT"/>
                    </w:rPr>
                    <w:t>;</w:t>
                  </w:r>
                </w:p>
                <w:p w14:paraId="1EAD0A66" w14:textId="77777777" w:rsidR="00E85D32" w:rsidRDefault="00E85D32" w:rsidP="00985742">
                  <w:pPr>
                    <w:spacing w:before="0" w:after="0"/>
                    <w:jc w:val="both"/>
                    <w:rPr>
                      <w:rFonts w:eastAsia="Times New Roman" w:cs="Times New Roman"/>
                      <w:bCs/>
                      <w:sz w:val="22"/>
                      <w:szCs w:val="28"/>
                      <w:lang w:val="it-IT"/>
                    </w:rPr>
                  </w:pPr>
                  <w:r w:rsidRPr="003D3167">
                    <w:rPr>
                      <w:rFonts w:eastAsia="Times New Roman" w:cs="Times New Roman"/>
                      <w:bCs/>
                      <w:sz w:val="22"/>
                      <w:szCs w:val="28"/>
                      <w:lang w:val="it-IT"/>
                    </w:rPr>
                    <w:t>- Văn phòng Chính phủ</w:t>
                  </w:r>
                  <w:r w:rsidR="00BD1728">
                    <w:rPr>
                      <w:rFonts w:eastAsia="Times New Roman" w:cs="Times New Roman"/>
                      <w:bCs/>
                      <w:sz w:val="22"/>
                      <w:szCs w:val="28"/>
                      <w:lang w:val="it-IT"/>
                    </w:rPr>
                    <w:t>;</w:t>
                  </w:r>
                </w:p>
                <w:p w14:paraId="6F74B322" w14:textId="77777777" w:rsidR="00016325" w:rsidRDefault="00016325" w:rsidP="00985742">
                  <w:pPr>
                    <w:spacing w:before="0" w:after="0"/>
                    <w:jc w:val="both"/>
                    <w:rPr>
                      <w:rFonts w:eastAsia="Times New Roman" w:cs="Times New Roman"/>
                      <w:bCs/>
                      <w:sz w:val="22"/>
                      <w:szCs w:val="28"/>
                      <w:lang w:val="it-IT"/>
                    </w:rPr>
                  </w:pPr>
                  <w:r>
                    <w:rPr>
                      <w:rFonts w:eastAsia="Times New Roman" w:cs="Times New Roman"/>
                      <w:bCs/>
                      <w:sz w:val="22"/>
                      <w:szCs w:val="28"/>
                      <w:lang w:val="it-IT"/>
                    </w:rPr>
                    <w:t>- Bộ Tư pháp;</w:t>
                  </w:r>
                </w:p>
                <w:p w14:paraId="6B091583" w14:textId="57EEDADC" w:rsidR="00B24619" w:rsidRDefault="00B24619" w:rsidP="00985742">
                  <w:pPr>
                    <w:spacing w:before="0" w:after="0"/>
                    <w:jc w:val="both"/>
                    <w:rPr>
                      <w:rFonts w:eastAsia="Times New Roman" w:cs="Times New Roman"/>
                      <w:bCs/>
                      <w:sz w:val="22"/>
                      <w:szCs w:val="28"/>
                      <w:lang w:val="it-IT"/>
                    </w:rPr>
                  </w:pPr>
                  <w:r>
                    <w:rPr>
                      <w:rFonts w:eastAsia="Times New Roman" w:cs="Times New Roman"/>
                      <w:bCs/>
                      <w:sz w:val="22"/>
                      <w:szCs w:val="28"/>
                      <w:lang w:val="it-IT"/>
                    </w:rPr>
                    <w:t xml:space="preserve">- </w:t>
                  </w:r>
                  <w:r w:rsidR="00557770">
                    <w:rPr>
                      <w:rFonts w:eastAsia="Times New Roman" w:cs="Times New Roman"/>
                      <w:bCs/>
                      <w:sz w:val="22"/>
                      <w:szCs w:val="28"/>
                      <w:lang w:val="it-IT"/>
                    </w:rPr>
                    <w:t>Bộ trưởng (để b/c)</w:t>
                  </w:r>
                  <w:r>
                    <w:rPr>
                      <w:rFonts w:eastAsia="Times New Roman" w:cs="Times New Roman"/>
                      <w:bCs/>
                      <w:sz w:val="22"/>
                      <w:szCs w:val="28"/>
                      <w:lang w:val="it-IT"/>
                    </w:rPr>
                    <w:t>;</w:t>
                  </w:r>
                </w:p>
                <w:p w14:paraId="568B2DA9" w14:textId="77777777" w:rsidR="00E85D32" w:rsidRPr="003D3167" w:rsidRDefault="00016325" w:rsidP="00016325">
                  <w:pPr>
                    <w:spacing w:before="0" w:after="0"/>
                    <w:jc w:val="both"/>
                    <w:rPr>
                      <w:rFonts w:eastAsia="Times New Roman" w:cs="Times New Roman"/>
                      <w:bCs/>
                      <w:sz w:val="22"/>
                      <w:szCs w:val="28"/>
                      <w:lang w:val="it-IT"/>
                    </w:rPr>
                  </w:pPr>
                  <w:r>
                    <w:rPr>
                      <w:rFonts w:eastAsia="Times New Roman" w:cs="Times New Roman"/>
                      <w:bCs/>
                      <w:sz w:val="22"/>
                      <w:szCs w:val="28"/>
                      <w:lang w:val="it-IT"/>
                    </w:rPr>
                    <w:t>- Vụ PC;</w:t>
                  </w:r>
                </w:p>
                <w:p w14:paraId="34639BF7" w14:textId="77777777" w:rsidR="00E85D32" w:rsidRPr="003D3167" w:rsidRDefault="00E85D32" w:rsidP="002C13CD">
                  <w:pPr>
                    <w:spacing w:before="0" w:after="0"/>
                    <w:jc w:val="both"/>
                    <w:rPr>
                      <w:rFonts w:eastAsia="Times New Roman" w:cs="Times New Roman"/>
                      <w:b/>
                      <w:i/>
                      <w:sz w:val="23"/>
                      <w:szCs w:val="23"/>
                      <w:lang w:val="it-IT"/>
                    </w:rPr>
                  </w:pPr>
                  <w:r w:rsidRPr="003D3167">
                    <w:rPr>
                      <w:rFonts w:eastAsia="Times New Roman" w:cs="Times New Roman"/>
                      <w:bCs/>
                      <w:sz w:val="22"/>
                      <w:szCs w:val="28"/>
                      <w:lang w:val="it-IT"/>
                    </w:rPr>
                    <w:t>- Lưu: VT,</w:t>
                  </w:r>
                  <w:r w:rsidR="00016325">
                    <w:rPr>
                      <w:rFonts w:eastAsia="Times New Roman" w:cs="Times New Roman"/>
                      <w:bCs/>
                      <w:sz w:val="22"/>
                      <w:szCs w:val="28"/>
                      <w:lang w:val="it-IT"/>
                    </w:rPr>
                    <w:t xml:space="preserve"> CT.</w:t>
                  </w:r>
                </w:p>
              </w:tc>
              <w:tc>
                <w:tcPr>
                  <w:tcW w:w="3092" w:type="dxa"/>
                </w:tcPr>
                <w:p w14:paraId="6C6317F6" w14:textId="232AB3E5" w:rsidR="00E85D32" w:rsidRDefault="00557770" w:rsidP="00016325">
                  <w:pPr>
                    <w:spacing w:before="0" w:after="0"/>
                    <w:jc w:val="center"/>
                    <w:rPr>
                      <w:rFonts w:eastAsia="Times New Roman" w:cs="Times New Roman"/>
                      <w:b/>
                      <w:bCs/>
                      <w:sz w:val="26"/>
                      <w:szCs w:val="26"/>
                      <w:lang w:val="it-IT"/>
                    </w:rPr>
                  </w:pPr>
                  <w:r>
                    <w:rPr>
                      <w:rFonts w:eastAsia="Times New Roman" w:cs="Times New Roman"/>
                      <w:b/>
                      <w:bCs/>
                      <w:sz w:val="26"/>
                      <w:szCs w:val="26"/>
                      <w:lang w:val="it-IT"/>
                    </w:rPr>
                    <w:t>KT.</w:t>
                  </w:r>
                  <w:r w:rsidR="009E529B">
                    <w:rPr>
                      <w:rFonts w:eastAsia="Times New Roman" w:cs="Times New Roman"/>
                      <w:b/>
                      <w:bCs/>
                      <w:sz w:val="26"/>
                      <w:szCs w:val="26"/>
                      <w:lang w:val="it-IT"/>
                    </w:rPr>
                    <w:t xml:space="preserve"> </w:t>
                  </w:r>
                  <w:r w:rsidR="00E85D32" w:rsidRPr="001C32E1">
                    <w:rPr>
                      <w:rFonts w:eastAsia="Times New Roman" w:cs="Times New Roman"/>
                      <w:b/>
                      <w:bCs/>
                      <w:sz w:val="26"/>
                      <w:szCs w:val="26"/>
                      <w:lang w:val="it-IT"/>
                    </w:rPr>
                    <w:t>BỘ TRƯỞNG</w:t>
                  </w:r>
                </w:p>
                <w:p w14:paraId="0B72FDA5" w14:textId="4880045D" w:rsidR="00557770" w:rsidRPr="001C32E1" w:rsidRDefault="00557770" w:rsidP="00016325">
                  <w:pPr>
                    <w:spacing w:before="0" w:after="0"/>
                    <w:jc w:val="center"/>
                    <w:rPr>
                      <w:rFonts w:eastAsia="Times New Roman" w:cs="Times New Roman"/>
                      <w:b/>
                      <w:bCs/>
                      <w:sz w:val="26"/>
                      <w:szCs w:val="26"/>
                      <w:lang w:val="it-IT"/>
                    </w:rPr>
                  </w:pPr>
                  <w:r>
                    <w:rPr>
                      <w:rFonts w:eastAsia="Times New Roman" w:cs="Times New Roman"/>
                      <w:b/>
                      <w:bCs/>
                      <w:sz w:val="26"/>
                      <w:szCs w:val="26"/>
                      <w:lang w:val="it-IT"/>
                    </w:rPr>
                    <w:t>THỨ TRƯỞNG</w:t>
                  </w:r>
                </w:p>
                <w:p w14:paraId="309B3247" w14:textId="77777777" w:rsidR="00E85D32" w:rsidRPr="003D3167" w:rsidRDefault="00E85D32" w:rsidP="00B36D25">
                  <w:pPr>
                    <w:spacing w:before="0" w:after="0"/>
                    <w:jc w:val="right"/>
                    <w:rPr>
                      <w:rFonts w:eastAsia="Times New Roman" w:cs="Times New Roman"/>
                      <w:b/>
                      <w:bCs/>
                      <w:sz w:val="26"/>
                      <w:szCs w:val="26"/>
                      <w:lang w:val="it-IT"/>
                    </w:rPr>
                  </w:pPr>
                </w:p>
                <w:p w14:paraId="4CE495A6" w14:textId="77777777" w:rsidR="00E85D32" w:rsidRDefault="00E85D32" w:rsidP="00B36D25">
                  <w:pPr>
                    <w:spacing w:before="0" w:after="0"/>
                    <w:jc w:val="right"/>
                    <w:rPr>
                      <w:rFonts w:eastAsia="Times New Roman" w:cs="Times New Roman"/>
                      <w:b/>
                      <w:sz w:val="26"/>
                      <w:szCs w:val="26"/>
                      <w:lang w:val="it-IT"/>
                    </w:rPr>
                  </w:pPr>
                </w:p>
                <w:p w14:paraId="784DE28F" w14:textId="77777777" w:rsidR="00AA31E0" w:rsidRDefault="00AA31E0" w:rsidP="00B36D25">
                  <w:pPr>
                    <w:spacing w:before="0" w:after="0"/>
                    <w:jc w:val="right"/>
                    <w:rPr>
                      <w:rFonts w:eastAsia="Times New Roman" w:cs="Times New Roman"/>
                      <w:b/>
                      <w:sz w:val="26"/>
                      <w:szCs w:val="26"/>
                      <w:lang w:val="it-IT"/>
                    </w:rPr>
                  </w:pPr>
                </w:p>
                <w:p w14:paraId="5EF97F4F" w14:textId="77777777" w:rsidR="00E85D32" w:rsidRDefault="00E85D32" w:rsidP="00B36D25">
                  <w:pPr>
                    <w:spacing w:before="0" w:after="0"/>
                    <w:jc w:val="right"/>
                    <w:rPr>
                      <w:rFonts w:eastAsia="Times New Roman" w:cs="Times New Roman"/>
                      <w:sz w:val="26"/>
                      <w:szCs w:val="26"/>
                      <w:lang w:val="it-IT"/>
                    </w:rPr>
                  </w:pPr>
                </w:p>
                <w:p w14:paraId="2495E12D" w14:textId="77777777" w:rsidR="00D22D6E" w:rsidRDefault="00D22D6E" w:rsidP="00B36D25">
                  <w:pPr>
                    <w:spacing w:before="0" w:after="0"/>
                    <w:jc w:val="right"/>
                    <w:rPr>
                      <w:rFonts w:eastAsia="Times New Roman" w:cs="Times New Roman"/>
                      <w:sz w:val="26"/>
                      <w:szCs w:val="26"/>
                      <w:lang w:val="it-IT"/>
                    </w:rPr>
                  </w:pPr>
                </w:p>
                <w:p w14:paraId="24EC4F45" w14:textId="77777777" w:rsidR="00016325" w:rsidRPr="003D3167" w:rsidRDefault="00016325" w:rsidP="00B36D25">
                  <w:pPr>
                    <w:spacing w:before="0" w:after="0"/>
                    <w:jc w:val="right"/>
                    <w:rPr>
                      <w:rFonts w:eastAsia="Times New Roman" w:cs="Times New Roman"/>
                      <w:sz w:val="26"/>
                      <w:szCs w:val="26"/>
                      <w:lang w:val="it-IT"/>
                    </w:rPr>
                  </w:pPr>
                </w:p>
                <w:p w14:paraId="18A9CE54" w14:textId="32CEA027" w:rsidR="00E85D32" w:rsidRPr="003D3167" w:rsidRDefault="00016325" w:rsidP="00016325">
                  <w:pPr>
                    <w:spacing w:before="0" w:after="0"/>
                    <w:jc w:val="center"/>
                    <w:rPr>
                      <w:rFonts w:eastAsia="Times New Roman" w:cs="Times New Roman"/>
                      <w:b/>
                      <w:szCs w:val="28"/>
                      <w:lang w:val="it-IT"/>
                    </w:rPr>
                  </w:pPr>
                  <w:r>
                    <w:rPr>
                      <w:rFonts w:eastAsia="Times New Roman" w:cs="Times New Roman"/>
                      <w:b/>
                      <w:szCs w:val="28"/>
                      <w:lang w:val="it-IT"/>
                    </w:rPr>
                    <w:t xml:space="preserve">Nguyễn </w:t>
                  </w:r>
                  <w:r w:rsidR="00557770">
                    <w:rPr>
                      <w:rFonts w:eastAsia="Times New Roman" w:cs="Times New Roman"/>
                      <w:b/>
                      <w:szCs w:val="28"/>
                      <w:lang w:val="it-IT"/>
                    </w:rPr>
                    <w:t>Sinh Nhật Tân</w:t>
                  </w:r>
                </w:p>
              </w:tc>
            </w:tr>
          </w:tbl>
          <w:p w14:paraId="235BA585" w14:textId="77777777" w:rsidR="003A1E4E" w:rsidRPr="003D3167" w:rsidRDefault="003A1E4E" w:rsidP="00985742">
            <w:pPr>
              <w:spacing w:before="0" w:after="0"/>
              <w:jc w:val="both"/>
              <w:rPr>
                <w:rFonts w:eastAsia="Times New Roman" w:cs="Times New Roman"/>
                <w:bCs/>
                <w:sz w:val="27"/>
                <w:szCs w:val="27"/>
                <w:lang w:val="nl-NL"/>
              </w:rPr>
            </w:pPr>
          </w:p>
        </w:tc>
        <w:tc>
          <w:tcPr>
            <w:tcW w:w="1235" w:type="dxa"/>
          </w:tcPr>
          <w:p w14:paraId="0DE9B4BD" w14:textId="77777777" w:rsidR="003A1E4E" w:rsidRPr="003D3167" w:rsidRDefault="00294A52" w:rsidP="00985742">
            <w:pPr>
              <w:keepNext/>
              <w:spacing w:before="0" w:after="0"/>
              <w:ind w:right="-142"/>
              <w:jc w:val="center"/>
              <w:outlineLvl w:val="3"/>
              <w:rPr>
                <w:rFonts w:eastAsia="Times New Roman" w:cs="Times New Roman"/>
                <w:b/>
                <w:iCs/>
                <w:sz w:val="26"/>
                <w:szCs w:val="26"/>
                <w:lang w:val="nl-NL"/>
              </w:rPr>
            </w:pPr>
            <w:r w:rsidRPr="003D3167">
              <w:rPr>
                <w:rFonts w:eastAsia="Times New Roman" w:cs="Times New Roman"/>
                <w:b/>
                <w:iCs/>
                <w:sz w:val="26"/>
                <w:szCs w:val="26"/>
                <w:lang w:val="nl-NL"/>
              </w:rPr>
              <w:t xml:space="preserve">TL. </w:t>
            </w:r>
            <w:r w:rsidR="003A1E4E" w:rsidRPr="003D3167">
              <w:rPr>
                <w:rFonts w:eastAsia="Times New Roman" w:cs="Times New Roman"/>
                <w:b/>
                <w:iCs/>
                <w:sz w:val="26"/>
                <w:szCs w:val="26"/>
                <w:lang w:val="nl-NL"/>
              </w:rPr>
              <w:t>BỘ TRƯỞNG</w:t>
            </w:r>
          </w:p>
          <w:p w14:paraId="59C76CD5" w14:textId="77777777" w:rsidR="003A1E4E" w:rsidRPr="003D3167" w:rsidRDefault="003A1E4E" w:rsidP="00985742">
            <w:pPr>
              <w:keepNext/>
              <w:spacing w:before="0" w:after="0"/>
              <w:ind w:right="-142"/>
              <w:jc w:val="center"/>
              <w:outlineLvl w:val="3"/>
              <w:rPr>
                <w:rFonts w:eastAsia="Times New Roman" w:cs="Times New Roman"/>
                <w:b/>
                <w:iCs/>
                <w:szCs w:val="28"/>
                <w:lang w:val="nl-NL"/>
              </w:rPr>
            </w:pPr>
          </w:p>
        </w:tc>
      </w:tr>
    </w:tbl>
    <w:p w14:paraId="6DC69D6A" w14:textId="77777777" w:rsidR="003A1E4E" w:rsidRPr="003D3167" w:rsidRDefault="003A1E4E" w:rsidP="00642BC6">
      <w:pPr>
        <w:rPr>
          <w:lang w:val="nl-NL"/>
        </w:rPr>
      </w:pPr>
    </w:p>
    <w:sectPr w:rsidR="003A1E4E" w:rsidRPr="003D3167" w:rsidSect="00AE1C87">
      <w:headerReference w:type="default" r:id="rId8"/>
      <w:footerReference w:type="default" r:id="rId9"/>
      <w:headerReference w:type="first" r:id="rId10"/>
      <w:pgSz w:w="11906" w:h="16838"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1FBD1" w14:textId="77777777" w:rsidR="00E62D54" w:rsidRDefault="00E62D54" w:rsidP="003A1E4E">
      <w:pPr>
        <w:spacing w:before="0" w:after="0"/>
      </w:pPr>
      <w:r>
        <w:separator/>
      </w:r>
    </w:p>
  </w:endnote>
  <w:endnote w:type="continuationSeparator" w:id="0">
    <w:p w14:paraId="6827AC0A" w14:textId="77777777" w:rsidR="00E62D54" w:rsidRDefault="00E62D54" w:rsidP="003A1E4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Free">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FC6AC" w14:textId="77777777" w:rsidR="001E6D59" w:rsidRDefault="001E6D59" w:rsidP="00CF686B">
    <w:pPr>
      <w:pStyle w:val="Footer"/>
    </w:pPr>
  </w:p>
  <w:p w14:paraId="49758ACD" w14:textId="77777777" w:rsidR="001E6D59" w:rsidRDefault="001E6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29128" w14:textId="77777777" w:rsidR="00E62D54" w:rsidRDefault="00E62D54" w:rsidP="003A1E4E">
      <w:pPr>
        <w:spacing w:before="0" w:after="0"/>
      </w:pPr>
      <w:r>
        <w:separator/>
      </w:r>
    </w:p>
  </w:footnote>
  <w:footnote w:type="continuationSeparator" w:id="0">
    <w:p w14:paraId="28EF00DE" w14:textId="77777777" w:rsidR="00E62D54" w:rsidRDefault="00E62D54" w:rsidP="003A1E4E">
      <w:pPr>
        <w:spacing w:before="0" w:after="0"/>
      </w:pPr>
      <w:r>
        <w:continuationSeparator/>
      </w:r>
    </w:p>
  </w:footnote>
  <w:footnote w:id="1">
    <w:p w14:paraId="58411717" w14:textId="77777777" w:rsidR="00E8004D" w:rsidRDefault="00E8004D" w:rsidP="00E8004D">
      <w:pPr>
        <w:pStyle w:val="FootnoteText"/>
      </w:pPr>
      <w:r>
        <w:rPr>
          <w:rStyle w:val="FootnoteReference"/>
        </w:rPr>
        <w:footnoteRef/>
      </w:r>
      <w:r>
        <w:t xml:space="preserve"> “Điều 19. Nghị định của Chính phủ</w:t>
      </w:r>
    </w:p>
    <w:p w14:paraId="541FB7D4" w14:textId="77777777" w:rsidR="00E8004D" w:rsidRDefault="00E8004D" w:rsidP="00E8004D">
      <w:pPr>
        <w:pStyle w:val="FootnoteText"/>
      </w:pPr>
      <w:r>
        <w:t xml:space="preserve">Chính phủ ban hành nghị định để quy định: </w:t>
      </w:r>
    </w:p>
    <w:p w14:paraId="5FDC1E20" w14:textId="77777777" w:rsidR="00E8004D" w:rsidRDefault="00E8004D" w:rsidP="00E8004D">
      <w:pPr>
        <w:pStyle w:val="FootnoteText"/>
      </w:pPr>
      <w:r>
        <w:t>1. Chi tiết điều, khoản, điểm được giao trong luật, nghị quyết của Quốc hội, pháp lệnh, nghị quyết của Ủy ban thường vụ Quốc hội, lệnh, quyết định của Chủ tịch nước.”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13098"/>
      <w:docPartObj>
        <w:docPartGallery w:val="Page Numbers (Top of Page)"/>
        <w:docPartUnique/>
      </w:docPartObj>
    </w:sdtPr>
    <w:sdtEndPr>
      <w:rPr>
        <w:rFonts w:asciiTheme="majorHAnsi" w:hAnsiTheme="majorHAnsi" w:cstheme="majorHAnsi"/>
      </w:rPr>
    </w:sdtEndPr>
    <w:sdtContent>
      <w:p w14:paraId="5ACD421C" w14:textId="77777777" w:rsidR="001E6D59" w:rsidRPr="00047B79" w:rsidRDefault="001E6D59">
        <w:pPr>
          <w:pStyle w:val="Header"/>
          <w:jc w:val="center"/>
          <w:rPr>
            <w:rFonts w:asciiTheme="majorHAnsi" w:hAnsiTheme="majorHAnsi" w:cstheme="majorHAnsi"/>
          </w:rPr>
        </w:pPr>
        <w:r w:rsidRPr="00047B79">
          <w:rPr>
            <w:rFonts w:asciiTheme="majorHAnsi" w:hAnsiTheme="majorHAnsi" w:cstheme="majorHAnsi"/>
            <w:color w:val="auto"/>
          </w:rPr>
          <w:fldChar w:fldCharType="begin"/>
        </w:r>
        <w:r w:rsidRPr="00047B79">
          <w:rPr>
            <w:rFonts w:asciiTheme="majorHAnsi" w:hAnsiTheme="majorHAnsi" w:cstheme="majorHAnsi"/>
            <w:color w:val="auto"/>
          </w:rPr>
          <w:instrText xml:space="preserve"> PAGE   \* MERGEFORMAT </w:instrText>
        </w:r>
        <w:r w:rsidRPr="00047B79">
          <w:rPr>
            <w:rFonts w:asciiTheme="majorHAnsi" w:hAnsiTheme="majorHAnsi" w:cstheme="majorHAnsi"/>
            <w:color w:val="auto"/>
          </w:rPr>
          <w:fldChar w:fldCharType="separate"/>
        </w:r>
        <w:r w:rsidRPr="00047B79">
          <w:rPr>
            <w:rFonts w:asciiTheme="majorHAnsi" w:hAnsiTheme="majorHAnsi" w:cstheme="majorHAnsi"/>
            <w:noProof/>
            <w:color w:val="auto"/>
          </w:rPr>
          <w:t>7</w:t>
        </w:r>
        <w:r w:rsidRPr="00047B79">
          <w:rPr>
            <w:rFonts w:asciiTheme="majorHAnsi" w:hAnsiTheme="majorHAnsi" w:cstheme="majorHAnsi"/>
            <w:color w:val="auto"/>
          </w:rPr>
          <w:fldChar w:fldCharType="end"/>
        </w:r>
      </w:p>
    </w:sdtContent>
  </w:sdt>
  <w:p w14:paraId="0F6E0F4E" w14:textId="77777777" w:rsidR="001E6D59" w:rsidRDefault="001E6D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222E" w14:textId="77777777" w:rsidR="001E6D59" w:rsidRDefault="001E6D59">
    <w:pPr>
      <w:pStyle w:val="Header"/>
      <w:jc w:val="center"/>
    </w:pPr>
  </w:p>
  <w:p w14:paraId="341021B1" w14:textId="77777777" w:rsidR="001E6D59" w:rsidRDefault="001E6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A3552"/>
    <w:multiLevelType w:val="hybridMultilevel"/>
    <w:tmpl w:val="C7408270"/>
    <w:lvl w:ilvl="0" w:tplc="BA6A0488">
      <w:start w:val="1"/>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404D77"/>
    <w:multiLevelType w:val="hybridMultilevel"/>
    <w:tmpl w:val="5E066AA6"/>
    <w:lvl w:ilvl="0" w:tplc="D03C3EB6">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5332C29"/>
    <w:multiLevelType w:val="hybridMultilevel"/>
    <w:tmpl w:val="49AEE9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F218F5"/>
    <w:multiLevelType w:val="hybridMultilevel"/>
    <w:tmpl w:val="B6101FCC"/>
    <w:lvl w:ilvl="0" w:tplc="CE3C785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7C001E5"/>
    <w:multiLevelType w:val="hybridMultilevel"/>
    <w:tmpl w:val="2CDA014E"/>
    <w:lvl w:ilvl="0" w:tplc="82EE6CCE">
      <w:start w:val="1"/>
      <w:numFmt w:val="decimal"/>
      <w:suff w:val="space"/>
      <w:lvlText w:val="Điều %1."/>
      <w:lvlJc w:val="left"/>
      <w:pPr>
        <w:ind w:left="-27" w:firstLine="567"/>
      </w:pPr>
      <w:rPr>
        <w:rFonts w:ascii="Times New Roman" w:hAnsi="Times New Roman" w:hint="default"/>
        <w:b/>
        <w:i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3581B"/>
    <w:multiLevelType w:val="hybridMultilevel"/>
    <w:tmpl w:val="69A0B2E4"/>
    <w:lvl w:ilvl="0" w:tplc="E744BEE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0F11AE"/>
    <w:multiLevelType w:val="hybridMultilevel"/>
    <w:tmpl w:val="52E6D258"/>
    <w:lvl w:ilvl="0" w:tplc="CB26FC6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0E6577ED"/>
    <w:multiLevelType w:val="hybridMultilevel"/>
    <w:tmpl w:val="ABB8499A"/>
    <w:lvl w:ilvl="0" w:tplc="A0B24C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2394EBA"/>
    <w:multiLevelType w:val="hybridMultilevel"/>
    <w:tmpl w:val="9C6C41D0"/>
    <w:lvl w:ilvl="0" w:tplc="75A0155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3CB7409"/>
    <w:multiLevelType w:val="hybridMultilevel"/>
    <w:tmpl w:val="6432583E"/>
    <w:lvl w:ilvl="0" w:tplc="12CEA6B2">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15:restartNumberingAfterBreak="0">
    <w:nsid w:val="1A696051"/>
    <w:multiLevelType w:val="hybridMultilevel"/>
    <w:tmpl w:val="BA8E642A"/>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20004BED"/>
    <w:multiLevelType w:val="hybridMultilevel"/>
    <w:tmpl w:val="D23861EC"/>
    <w:lvl w:ilvl="0" w:tplc="8A543E6A">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1C95D3E"/>
    <w:multiLevelType w:val="hybridMultilevel"/>
    <w:tmpl w:val="847E7D34"/>
    <w:lvl w:ilvl="0" w:tplc="BA6A0488">
      <w:start w:val="1"/>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556558A"/>
    <w:multiLevelType w:val="hybridMultilevel"/>
    <w:tmpl w:val="DC9610F0"/>
    <w:lvl w:ilvl="0" w:tplc="1DC45A7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6046794"/>
    <w:multiLevelType w:val="hybridMultilevel"/>
    <w:tmpl w:val="B02C0096"/>
    <w:lvl w:ilvl="0" w:tplc="734CBA04">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E3C4E5E"/>
    <w:multiLevelType w:val="hybridMultilevel"/>
    <w:tmpl w:val="4B1A836A"/>
    <w:lvl w:ilvl="0" w:tplc="CF6C185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40106659"/>
    <w:multiLevelType w:val="hybridMultilevel"/>
    <w:tmpl w:val="88A6C8C2"/>
    <w:lvl w:ilvl="0" w:tplc="2E8AF2FE">
      <w:start w:val="2"/>
      <w:numFmt w:val="bullet"/>
      <w:lvlText w:val="-"/>
      <w:lvlJc w:val="left"/>
      <w:pPr>
        <w:tabs>
          <w:tab w:val="num" w:pos="1581"/>
        </w:tabs>
        <w:ind w:left="1581" w:hanging="870"/>
      </w:pPr>
      <w:rPr>
        <w:rFonts w:ascii="Times New Roman" w:eastAsia="Times New Roman" w:hAnsi="Times New Roman" w:cs="Times New Roman" w:hint="default"/>
      </w:rPr>
    </w:lvl>
    <w:lvl w:ilvl="1" w:tplc="04090003" w:tentative="1">
      <w:start w:val="1"/>
      <w:numFmt w:val="bullet"/>
      <w:lvlText w:val="o"/>
      <w:lvlJc w:val="left"/>
      <w:pPr>
        <w:tabs>
          <w:tab w:val="num" w:pos="1791"/>
        </w:tabs>
        <w:ind w:left="1791" w:hanging="360"/>
      </w:pPr>
      <w:rPr>
        <w:rFonts w:ascii="Courier New" w:hAnsi="Courier New" w:cs="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cs="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cs="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17" w15:restartNumberingAfterBreak="0">
    <w:nsid w:val="42451C34"/>
    <w:multiLevelType w:val="hybridMultilevel"/>
    <w:tmpl w:val="705631AC"/>
    <w:lvl w:ilvl="0" w:tplc="1A5A537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54A6F89"/>
    <w:multiLevelType w:val="hybridMultilevel"/>
    <w:tmpl w:val="3468DA26"/>
    <w:lvl w:ilvl="0" w:tplc="F8BCD1C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15:restartNumberingAfterBreak="0">
    <w:nsid w:val="4B4552AF"/>
    <w:multiLevelType w:val="hybridMultilevel"/>
    <w:tmpl w:val="C6042308"/>
    <w:lvl w:ilvl="0" w:tplc="A0B24C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BC919FC"/>
    <w:multiLevelType w:val="multilevel"/>
    <w:tmpl w:val="2E34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F77E59"/>
    <w:multiLevelType w:val="hybridMultilevel"/>
    <w:tmpl w:val="1C1267DE"/>
    <w:lvl w:ilvl="0" w:tplc="2DC68A0A">
      <w:start w:val="1"/>
      <w:numFmt w:val="decimal"/>
      <w:lvlText w:val="(%1)"/>
      <w:lvlJc w:val="left"/>
      <w:pPr>
        <w:ind w:left="1110" w:hanging="39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57104E93"/>
    <w:multiLevelType w:val="multilevel"/>
    <w:tmpl w:val="3A7E56D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3" w15:restartNumberingAfterBreak="0">
    <w:nsid w:val="5FC95BA4"/>
    <w:multiLevelType w:val="hybridMultilevel"/>
    <w:tmpl w:val="347A8FEC"/>
    <w:lvl w:ilvl="0" w:tplc="1630A42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4" w15:restartNumberingAfterBreak="0">
    <w:nsid w:val="60BE22AC"/>
    <w:multiLevelType w:val="hybridMultilevel"/>
    <w:tmpl w:val="C9FA1612"/>
    <w:lvl w:ilvl="0" w:tplc="4C6E762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1D86444"/>
    <w:multiLevelType w:val="hybridMultilevel"/>
    <w:tmpl w:val="43882346"/>
    <w:lvl w:ilvl="0" w:tplc="DEB8ECA0">
      <w:start w:val="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3545531"/>
    <w:multiLevelType w:val="hybridMultilevel"/>
    <w:tmpl w:val="E2E05428"/>
    <w:lvl w:ilvl="0" w:tplc="D5E0A858">
      <w:start w:val="1"/>
      <w:numFmt w:val="upperRoman"/>
      <w:lvlText w:val="%1."/>
      <w:lvlJc w:val="left"/>
      <w:pPr>
        <w:ind w:left="1665" w:hanging="94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15:restartNumberingAfterBreak="0">
    <w:nsid w:val="68A3701F"/>
    <w:multiLevelType w:val="hybridMultilevel"/>
    <w:tmpl w:val="B30EB52E"/>
    <w:lvl w:ilvl="0" w:tplc="0409000F">
      <w:start w:val="1"/>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AF4580D"/>
    <w:multiLevelType w:val="hybridMultilevel"/>
    <w:tmpl w:val="8BF230CA"/>
    <w:lvl w:ilvl="0" w:tplc="F04A01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E544B6F"/>
    <w:multiLevelType w:val="hybridMultilevel"/>
    <w:tmpl w:val="BA32C3CC"/>
    <w:lvl w:ilvl="0" w:tplc="C53E8C3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F2C4AD9"/>
    <w:multiLevelType w:val="hybridMultilevel"/>
    <w:tmpl w:val="A2E80BBE"/>
    <w:lvl w:ilvl="0" w:tplc="FF3422C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735858EE"/>
    <w:multiLevelType w:val="hybridMultilevel"/>
    <w:tmpl w:val="A30EF668"/>
    <w:lvl w:ilvl="0" w:tplc="0D12C784">
      <w:start w:val="1"/>
      <w:numFmt w:val="decimal"/>
      <w:lvlText w:val="(%1)"/>
      <w:lvlJc w:val="left"/>
      <w:pPr>
        <w:tabs>
          <w:tab w:val="num" w:pos="930"/>
        </w:tabs>
        <w:ind w:left="93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40528D7"/>
    <w:multiLevelType w:val="singleLevel"/>
    <w:tmpl w:val="E2F2F6EC"/>
    <w:lvl w:ilvl="0">
      <w:start w:val="25"/>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7B3B6069"/>
    <w:multiLevelType w:val="hybridMultilevel"/>
    <w:tmpl w:val="436C0480"/>
    <w:lvl w:ilvl="0" w:tplc="D814F8A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1"/>
  </w:num>
  <w:num w:numId="2">
    <w:abstractNumId w:val="12"/>
  </w:num>
  <w:num w:numId="3">
    <w:abstractNumId w:val="0"/>
  </w:num>
  <w:num w:numId="4">
    <w:abstractNumId w:val="17"/>
  </w:num>
  <w:num w:numId="5">
    <w:abstractNumId w:val="19"/>
  </w:num>
  <w:num w:numId="6">
    <w:abstractNumId w:val="11"/>
  </w:num>
  <w:num w:numId="7">
    <w:abstractNumId w:val="7"/>
  </w:num>
  <w:num w:numId="8">
    <w:abstractNumId w:val="16"/>
  </w:num>
  <w:num w:numId="9">
    <w:abstractNumId w:val="25"/>
  </w:num>
  <w:num w:numId="10">
    <w:abstractNumId w:val="24"/>
  </w:num>
  <w:num w:numId="11">
    <w:abstractNumId w:val="10"/>
  </w:num>
  <w:num w:numId="12">
    <w:abstractNumId w:val="5"/>
  </w:num>
  <w:num w:numId="13">
    <w:abstractNumId w:val="22"/>
  </w:num>
  <w:num w:numId="14">
    <w:abstractNumId w:val="28"/>
  </w:num>
  <w:num w:numId="15">
    <w:abstractNumId w:val="32"/>
  </w:num>
  <w:num w:numId="16">
    <w:abstractNumId w:val="29"/>
  </w:num>
  <w:num w:numId="17">
    <w:abstractNumId w:val="13"/>
  </w:num>
  <w:num w:numId="18">
    <w:abstractNumId w:val="14"/>
  </w:num>
  <w:num w:numId="19">
    <w:abstractNumId w:val="27"/>
  </w:num>
  <w:num w:numId="20">
    <w:abstractNumId w:val="3"/>
  </w:num>
  <w:num w:numId="21">
    <w:abstractNumId w:val="6"/>
  </w:num>
  <w:num w:numId="22">
    <w:abstractNumId w:val="8"/>
  </w:num>
  <w:num w:numId="23">
    <w:abstractNumId w:val="9"/>
  </w:num>
  <w:num w:numId="24">
    <w:abstractNumId w:val="26"/>
  </w:num>
  <w:num w:numId="25">
    <w:abstractNumId w:val="33"/>
  </w:num>
  <w:num w:numId="26">
    <w:abstractNumId w:val="30"/>
  </w:num>
  <w:num w:numId="27">
    <w:abstractNumId w:val="2"/>
  </w:num>
  <w:num w:numId="28">
    <w:abstractNumId w:val="23"/>
  </w:num>
  <w:num w:numId="29">
    <w:abstractNumId w:val="4"/>
  </w:num>
  <w:num w:numId="30">
    <w:abstractNumId w:val="18"/>
  </w:num>
  <w:num w:numId="31">
    <w:abstractNumId w:val="21"/>
  </w:num>
  <w:num w:numId="32">
    <w:abstractNumId w:val="15"/>
  </w:num>
  <w:num w:numId="33">
    <w:abstractNumId w:val="20"/>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A1E4E"/>
    <w:rsid w:val="0001015A"/>
    <w:rsid w:val="00012E86"/>
    <w:rsid w:val="00014F27"/>
    <w:rsid w:val="00016325"/>
    <w:rsid w:val="000172B5"/>
    <w:rsid w:val="00020548"/>
    <w:rsid w:val="00020594"/>
    <w:rsid w:val="0002119B"/>
    <w:rsid w:val="00022F21"/>
    <w:rsid w:val="00024F17"/>
    <w:rsid w:val="00025B8E"/>
    <w:rsid w:val="00025EED"/>
    <w:rsid w:val="00026D3D"/>
    <w:rsid w:val="00030BDB"/>
    <w:rsid w:val="000331F1"/>
    <w:rsid w:val="00033EBC"/>
    <w:rsid w:val="00035BD1"/>
    <w:rsid w:val="00036EAE"/>
    <w:rsid w:val="00037A24"/>
    <w:rsid w:val="000400FE"/>
    <w:rsid w:val="00043344"/>
    <w:rsid w:val="0004645A"/>
    <w:rsid w:val="000464A5"/>
    <w:rsid w:val="000468FC"/>
    <w:rsid w:val="00047B79"/>
    <w:rsid w:val="00047F5E"/>
    <w:rsid w:val="00050E6B"/>
    <w:rsid w:val="00052BC8"/>
    <w:rsid w:val="0005565E"/>
    <w:rsid w:val="00055E04"/>
    <w:rsid w:val="0005753C"/>
    <w:rsid w:val="000575D4"/>
    <w:rsid w:val="000576B1"/>
    <w:rsid w:val="00060E70"/>
    <w:rsid w:val="000672B6"/>
    <w:rsid w:val="00067B23"/>
    <w:rsid w:val="00067F8C"/>
    <w:rsid w:val="0007577D"/>
    <w:rsid w:val="00075AC9"/>
    <w:rsid w:val="00083820"/>
    <w:rsid w:val="00086CFC"/>
    <w:rsid w:val="00092182"/>
    <w:rsid w:val="00092F40"/>
    <w:rsid w:val="000969A2"/>
    <w:rsid w:val="000A0F4E"/>
    <w:rsid w:val="000A117C"/>
    <w:rsid w:val="000A1B17"/>
    <w:rsid w:val="000A2121"/>
    <w:rsid w:val="000A7392"/>
    <w:rsid w:val="000A7EC2"/>
    <w:rsid w:val="000B07FC"/>
    <w:rsid w:val="000B105F"/>
    <w:rsid w:val="000B17EC"/>
    <w:rsid w:val="000B289B"/>
    <w:rsid w:val="000B4E54"/>
    <w:rsid w:val="000B51AE"/>
    <w:rsid w:val="000C2721"/>
    <w:rsid w:val="000C2B94"/>
    <w:rsid w:val="000C568F"/>
    <w:rsid w:val="000C667C"/>
    <w:rsid w:val="000C66D1"/>
    <w:rsid w:val="000C7DF8"/>
    <w:rsid w:val="000D005E"/>
    <w:rsid w:val="000D0188"/>
    <w:rsid w:val="000D08F7"/>
    <w:rsid w:val="000D16A8"/>
    <w:rsid w:val="000D1A9D"/>
    <w:rsid w:val="000D49BA"/>
    <w:rsid w:val="000D53E4"/>
    <w:rsid w:val="000D79DF"/>
    <w:rsid w:val="000E1A9D"/>
    <w:rsid w:val="000E34B8"/>
    <w:rsid w:val="000E36C1"/>
    <w:rsid w:val="000E473E"/>
    <w:rsid w:val="000F1D49"/>
    <w:rsid w:val="000F1F8C"/>
    <w:rsid w:val="000F2EF2"/>
    <w:rsid w:val="000F7E75"/>
    <w:rsid w:val="00100F15"/>
    <w:rsid w:val="00104687"/>
    <w:rsid w:val="00106416"/>
    <w:rsid w:val="00110F49"/>
    <w:rsid w:val="0011213B"/>
    <w:rsid w:val="00112AFA"/>
    <w:rsid w:val="00114C82"/>
    <w:rsid w:val="00114D16"/>
    <w:rsid w:val="00115DAC"/>
    <w:rsid w:val="001204E2"/>
    <w:rsid w:val="0012087B"/>
    <w:rsid w:val="00120B5E"/>
    <w:rsid w:val="0012430A"/>
    <w:rsid w:val="0012501E"/>
    <w:rsid w:val="00126420"/>
    <w:rsid w:val="00130906"/>
    <w:rsid w:val="00131CAB"/>
    <w:rsid w:val="00132759"/>
    <w:rsid w:val="00132B5F"/>
    <w:rsid w:val="001335B7"/>
    <w:rsid w:val="00134ACC"/>
    <w:rsid w:val="00134CF9"/>
    <w:rsid w:val="001361B4"/>
    <w:rsid w:val="001379FE"/>
    <w:rsid w:val="001417F4"/>
    <w:rsid w:val="0014304F"/>
    <w:rsid w:val="00143E74"/>
    <w:rsid w:val="00144DF4"/>
    <w:rsid w:val="00147C22"/>
    <w:rsid w:val="00147EAB"/>
    <w:rsid w:val="0015166D"/>
    <w:rsid w:val="00153A72"/>
    <w:rsid w:val="00160423"/>
    <w:rsid w:val="00160835"/>
    <w:rsid w:val="00160D19"/>
    <w:rsid w:val="00162D85"/>
    <w:rsid w:val="00165933"/>
    <w:rsid w:val="001666F6"/>
    <w:rsid w:val="001707E2"/>
    <w:rsid w:val="00171D16"/>
    <w:rsid w:val="00175042"/>
    <w:rsid w:val="00176D1A"/>
    <w:rsid w:val="00181595"/>
    <w:rsid w:val="001821CB"/>
    <w:rsid w:val="001856B1"/>
    <w:rsid w:val="00187FA2"/>
    <w:rsid w:val="001A11C1"/>
    <w:rsid w:val="001A44D9"/>
    <w:rsid w:val="001A72E1"/>
    <w:rsid w:val="001B21F2"/>
    <w:rsid w:val="001B296E"/>
    <w:rsid w:val="001B5A4D"/>
    <w:rsid w:val="001C00AE"/>
    <w:rsid w:val="001C01DF"/>
    <w:rsid w:val="001C0380"/>
    <w:rsid w:val="001C0924"/>
    <w:rsid w:val="001C1ABC"/>
    <w:rsid w:val="001C2B58"/>
    <w:rsid w:val="001C32E1"/>
    <w:rsid w:val="001C7186"/>
    <w:rsid w:val="001C7662"/>
    <w:rsid w:val="001D0D33"/>
    <w:rsid w:val="001D3DFF"/>
    <w:rsid w:val="001D47D0"/>
    <w:rsid w:val="001D50ED"/>
    <w:rsid w:val="001D6D09"/>
    <w:rsid w:val="001E2364"/>
    <w:rsid w:val="001E2789"/>
    <w:rsid w:val="001E369E"/>
    <w:rsid w:val="001E38DC"/>
    <w:rsid w:val="001E68CF"/>
    <w:rsid w:val="001E6D59"/>
    <w:rsid w:val="001F317A"/>
    <w:rsid w:val="001F4DDA"/>
    <w:rsid w:val="001F50B6"/>
    <w:rsid w:val="002016EC"/>
    <w:rsid w:val="00203AC7"/>
    <w:rsid w:val="00212BA0"/>
    <w:rsid w:val="00220757"/>
    <w:rsid w:val="00220B86"/>
    <w:rsid w:val="002211B2"/>
    <w:rsid w:val="00221DCE"/>
    <w:rsid w:val="00222FFD"/>
    <w:rsid w:val="0022531D"/>
    <w:rsid w:val="00225A45"/>
    <w:rsid w:val="00230058"/>
    <w:rsid w:val="0023181C"/>
    <w:rsid w:val="00231C75"/>
    <w:rsid w:val="002326A4"/>
    <w:rsid w:val="00232BD1"/>
    <w:rsid w:val="00232E31"/>
    <w:rsid w:val="002338FF"/>
    <w:rsid w:val="00240973"/>
    <w:rsid w:val="00240C9C"/>
    <w:rsid w:val="00240F02"/>
    <w:rsid w:val="00242573"/>
    <w:rsid w:val="00242B61"/>
    <w:rsid w:val="00243755"/>
    <w:rsid w:val="0024425A"/>
    <w:rsid w:val="00244311"/>
    <w:rsid w:val="002445D3"/>
    <w:rsid w:val="002465E7"/>
    <w:rsid w:val="0025092E"/>
    <w:rsid w:val="0025335B"/>
    <w:rsid w:val="00255506"/>
    <w:rsid w:val="00256947"/>
    <w:rsid w:val="00256EAB"/>
    <w:rsid w:val="0026161E"/>
    <w:rsid w:val="00262563"/>
    <w:rsid w:val="00267433"/>
    <w:rsid w:val="00272430"/>
    <w:rsid w:val="002727C0"/>
    <w:rsid w:val="002727FE"/>
    <w:rsid w:val="00272924"/>
    <w:rsid w:val="002735DD"/>
    <w:rsid w:val="00276032"/>
    <w:rsid w:val="00280BFC"/>
    <w:rsid w:val="0028167C"/>
    <w:rsid w:val="00281753"/>
    <w:rsid w:val="00282930"/>
    <w:rsid w:val="00290D49"/>
    <w:rsid w:val="0029274A"/>
    <w:rsid w:val="00292DC5"/>
    <w:rsid w:val="00294A52"/>
    <w:rsid w:val="00296733"/>
    <w:rsid w:val="002A1045"/>
    <w:rsid w:val="002A13A1"/>
    <w:rsid w:val="002A16BF"/>
    <w:rsid w:val="002A315C"/>
    <w:rsid w:val="002A35F0"/>
    <w:rsid w:val="002A360E"/>
    <w:rsid w:val="002A5998"/>
    <w:rsid w:val="002A68D1"/>
    <w:rsid w:val="002B01F8"/>
    <w:rsid w:val="002B0D1E"/>
    <w:rsid w:val="002B7F96"/>
    <w:rsid w:val="002C13CD"/>
    <w:rsid w:val="002C1A44"/>
    <w:rsid w:val="002C264B"/>
    <w:rsid w:val="002C2CD9"/>
    <w:rsid w:val="002D1322"/>
    <w:rsid w:val="002D410F"/>
    <w:rsid w:val="002D49A8"/>
    <w:rsid w:val="002D6E90"/>
    <w:rsid w:val="002E048D"/>
    <w:rsid w:val="002E209E"/>
    <w:rsid w:val="002E2817"/>
    <w:rsid w:val="002E4372"/>
    <w:rsid w:val="002F17DE"/>
    <w:rsid w:val="002F1E6F"/>
    <w:rsid w:val="00300366"/>
    <w:rsid w:val="003026F5"/>
    <w:rsid w:val="00303036"/>
    <w:rsid w:val="003057E9"/>
    <w:rsid w:val="0030586C"/>
    <w:rsid w:val="00310103"/>
    <w:rsid w:val="00310435"/>
    <w:rsid w:val="0031227A"/>
    <w:rsid w:val="00312826"/>
    <w:rsid w:val="00314C8C"/>
    <w:rsid w:val="00315CF5"/>
    <w:rsid w:val="00317318"/>
    <w:rsid w:val="00334268"/>
    <w:rsid w:val="00335C9A"/>
    <w:rsid w:val="00340F32"/>
    <w:rsid w:val="00345087"/>
    <w:rsid w:val="00346F6A"/>
    <w:rsid w:val="00347931"/>
    <w:rsid w:val="0035363F"/>
    <w:rsid w:val="003540BE"/>
    <w:rsid w:val="00354584"/>
    <w:rsid w:val="003602C8"/>
    <w:rsid w:val="003654DF"/>
    <w:rsid w:val="00367D51"/>
    <w:rsid w:val="003700D8"/>
    <w:rsid w:val="003706D2"/>
    <w:rsid w:val="00370EDD"/>
    <w:rsid w:val="00372A2D"/>
    <w:rsid w:val="003738AD"/>
    <w:rsid w:val="003742EA"/>
    <w:rsid w:val="00380068"/>
    <w:rsid w:val="00382E67"/>
    <w:rsid w:val="00383259"/>
    <w:rsid w:val="00384223"/>
    <w:rsid w:val="0038472E"/>
    <w:rsid w:val="0038523E"/>
    <w:rsid w:val="003948D4"/>
    <w:rsid w:val="00396403"/>
    <w:rsid w:val="003A0BC9"/>
    <w:rsid w:val="003A1E4E"/>
    <w:rsid w:val="003A1F28"/>
    <w:rsid w:val="003A3ABD"/>
    <w:rsid w:val="003A45AF"/>
    <w:rsid w:val="003A6703"/>
    <w:rsid w:val="003A676D"/>
    <w:rsid w:val="003A6E60"/>
    <w:rsid w:val="003A7D53"/>
    <w:rsid w:val="003A7F50"/>
    <w:rsid w:val="003B58E5"/>
    <w:rsid w:val="003B618B"/>
    <w:rsid w:val="003B6AD8"/>
    <w:rsid w:val="003C083E"/>
    <w:rsid w:val="003C0A40"/>
    <w:rsid w:val="003C0D25"/>
    <w:rsid w:val="003C0E12"/>
    <w:rsid w:val="003C1407"/>
    <w:rsid w:val="003C4444"/>
    <w:rsid w:val="003C4E39"/>
    <w:rsid w:val="003C5CDF"/>
    <w:rsid w:val="003D09FB"/>
    <w:rsid w:val="003D3167"/>
    <w:rsid w:val="003D3F35"/>
    <w:rsid w:val="003D4058"/>
    <w:rsid w:val="003D5A44"/>
    <w:rsid w:val="003D6AE5"/>
    <w:rsid w:val="003D6E83"/>
    <w:rsid w:val="003E105B"/>
    <w:rsid w:val="003E22C9"/>
    <w:rsid w:val="003E2F8C"/>
    <w:rsid w:val="003E329E"/>
    <w:rsid w:val="003E5D61"/>
    <w:rsid w:val="003E6843"/>
    <w:rsid w:val="003E7568"/>
    <w:rsid w:val="003E7F6A"/>
    <w:rsid w:val="003F0259"/>
    <w:rsid w:val="003F044E"/>
    <w:rsid w:val="003F3896"/>
    <w:rsid w:val="003F3AA6"/>
    <w:rsid w:val="003F4025"/>
    <w:rsid w:val="003F6F43"/>
    <w:rsid w:val="00401B9D"/>
    <w:rsid w:val="00406FA4"/>
    <w:rsid w:val="00411715"/>
    <w:rsid w:val="00413084"/>
    <w:rsid w:val="00415B7A"/>
    <w:rsid w:val="0041651B"/>
    <w:rsid w:val="00417524"/>
    <w:rsid w:val="0042222D"/>
    <w:rsid w:val="00422B34"/>
    <w:rsid w:val="00423487"/>
    <w:rsid w:val="00424492"/>
    <w:rsid w:val="00426AB5"/>
    <w:rsid w:val="00427058"/>
    <w:rsid w:val="004306DA"/>
    <w:rsid w:val="00430704"/>
    <w:rsid w:val="004310A5"/>
    <w:rsid w:val="004318BC"/>
    <w:rsid w:val="00432B91"/>
    <w:rsid w:val="00435F26"/>
    <w:rsid w:val="00435F43"/>
    <w:rsid w:val="004377D8"/>
    <w:rsid w:val="00441C88"/>
    <w:rsid w:val="00446626"/>
    <w:rsid w:val="004478F7"/>
    <w:rsid w:val="00453770"/>
    <w:rsid w:val="00455D5E"/>
    <w:rsid w:val="00455E90"/>
    <w:rsid w:val="00456338"/>
    <w:rsid w:val="00457472"/>
    <w:rsid w:val="004614A0"/>
    <w:rsid w:val="004627D6"/>
    <w:rsid w:val="004644BA"/>
    <w:rsid w:val="00464FBC"/>
    <w:rsid w:val="0046513E"/>
    <w:rsid w:val="00471384"/>
    <w:rsid w:val="004717FF"/>
    <w:rsid w:val="004744B1"/>
    <w:rsid w:val="00477C27"/>
    <w:rsid w:val="0048000E"/>
    <w:rsid w:val="004801E0"/>
    <w:rsid w:val="0048366E"/>
    <w:rsid w:val="00484657"/>
    <w:rsid w:val="00487827"/>
    <w:rsid w:val="00490564"/>
    <w:rsid w:val="004919F5"/>
    <w:rsid w:val="00494BAD"/>
    <w:rsid w:val="004B3A68"/>
    <w:rsid w:val="004B61DB"/>
    <w:rsid w:val="004B6998"/>
    <w:rsid w:val="004B6A8F"/>
    <w:rsid w:val="004B7FF7"/>
    <w:rsid w:val="004C073E"/>
    <w:rsid w:val="004C1A91"/>
    <w:rsid w:val="004C6229"/>
    <w:rsid w:val="004C6E44"/>
    <w:rsid w:val="004D07C6"/>
    <w:rsid w:val="004D57D9"/>
    <w:rsid w:val="004E0700"/>
    <w:rsid w:val="004E168F"/>
    <w:rsid w:val="004E18CF"/>
    <w:rsid w:val="004E485D"/>
    <w:rsid w:val="004E4CE0"/>
    <w:rsid w:val="004E6D65"/>
    <w:rsid w:val="004F5700"/>
    <w:rsid w:val="004F5ABD"/>
    <w:rsid w:val="004F5D9B"/>
    <w:rsid w:val="0050172F"/>
    <w:rsid w:val="00501AD4"/>
    <w:rsid w:val="00503CFD"/>
    <w:rsid w:val="00504633"/>
    <w:rsid w:val="005056E7"/>
    <w:rsid w:val="00505BFE"/>
    <w:rsid w:val="00506CBD"/>
    <w:rsid w:val="005104EA"/>
    <w:rsid w:val="0052155F"/>
    <w:rsid w:val="005220AC"/>
    <w:rsid w:val="00522D05"/>
    <w:rsid w:val="0052373D"/>
    <w:rsid w:val="005239D5"/>
    <w:rsid w:val="005240DE"/>
    <w:rsid w:val="00527349"/>
    <w:rsid w:val="00531060"/>
    <w:rsid w:val="00531A54"/>
    <w:rsid w:val="00532AE8"/>
    <w:rsid w:val="00532B6F"/>
    <w:rsid w:val="005333E1"/>
    <w:rsid w:val="00533AD0"/>
    <w:rsid w:val="00540E41"/>
    <w:rsid w:val="00552CCF"/>
    <w:rsid w:val="0055506B"/>
    <w:rsid w:val="00557770"/>
    <w:rsid w:val="005645AA"/>
    <w:rsid w:val="00565AD0"/>
    <w:rsid w:val="00567BEA"/>
    <w:rsid w:val="00570E80"/>
    <w:rsid w:val="0057271D"/>
    <w:rsid w:val="005746DB"/>
    <w:rsid w:val="00575B73"/>
    <w:rsid w:val="0057742E"/>
    <w:rsid w:val="00577826"/>
    <w:rsid w:val="005808AE"/>
    <w:rsid w:val="00580CAD"/>
    <w:rsid w:val="005819CC"/>
    <w:rsid w:val="00582014"/>
    <w:rsid w:val="0058288E"/>
    <w:rsid w:val="00591AE0"/>
    <w:rsid w:val="00592094"/>
    <w:rsid w:val="00592D8E"/>
    <w:rsid w:val="00593909"/>
    <w:rsid w:val="00594662"/>
    <w:rsid w:val="00597C03"/>
    <w:rsid w:val="005A07C2"/>
    <w:rsid w:val="005A1C14"/>
    <w:rsid w:val="005A2309"/>
    <w:rsid w:val="005A471B"/>
    <w:rsid w:val="005A4B6E"/>
    <w:rsid w:val="005A5891"/>
    <w:rsid w:val="005B09A8"/>
    <w:rsid w:val="005B2A33"/>
    <w:rsid w:val="005B4146"/>
    <w:rsid w:val="005B4426"/>
    <w:rsid w:val="005B6418"/>
    <w:rsid w:val="005B79E9"/>
    <w:rsid w:val="005C0A81"/>
    <w:rsid w:val="005C4BFF"/>
    <w:rsid w:val="005C6C34"/>
    <w:rsid w:val="005C707B"/>
    <w:rsid w:val="005D1BD2"/>
    <w:rsid w:val="005D67BA"/>
    <w:rsid w:val="005D6A05"/>
    <w:rsid w:val="005D6FAE"/>
    <w:rsid w:val="005E2779"/>
    <w:rsid w:val="005E2AF2"/>
    <w:rsid w:val="005E3974"/>
    <w:rsid w:val="005E652E"/>
    <w:rsid w:val="005F0A57"/>
    <w:rsid w:val="005F3BCE"/>
    <w:rsid w:val="005F6DAB"/>
    <w:rsid w:val="005F70EC"/>
    <w:rsid w:val="00600AC1"/>
    <w:rsid w:val="00600F62"/>
    <w:rsid w:val="006016A2"/>
    <w:rsid w:val="00606550"/>
    <w:rsid w:val="0060737A"/>
    <w:rsid w:val="00613503"/>
    <w:rsid w:val="00616B81"/>
    <w:rsid w:val="006174D3"/>
    <w:rsid w:val="006220D0"/>
    <w:rsid w:val="00622330"/>
    <w:rsid w:val="00626CBC"/>
    <w:rsid w:val="006270B4"/>
    <w:rsid w:val="0062798B"/>
    <w:rsid w:val="00627C17"/>
    <w:rsid w:val="0063073A"/>
    <w:rsid w:val="00631264"/>
    <w:rsid w:val="00635BC7"/>
    <w:rsid w:val="00637354"/>
    <w:rsid w:val="00641E90"/>
    <w:rsid w:val="00642BC6"/>
    <w:rsid w:val="0064459C"/>
    <w:rsid w:val="00650962"/>
    <w:rsid w:val="0065196F"/>
    <w:rsid w:val="00653002"/>
    <w:rsid w:val="00655235"/>
    <w:rsid w:val="0066129B"/>
    <w:rsid w:val="00661AAB"/>
    <w:rsid w:val="00665B62"/>
    <w:rsid w:val="00665CA6"/>
    <w:rsid w:val="0066660D"/>
    <w:rsid w:val="00666903"/>
    <w:rsid w:val="00666B90"/>
    <w:rsid w:val="00666CEF"/>
    <w:rsid w:val="00671A6B"/>
    <w:rsid w:val="0067239A"/>
    <w:rsid w:val="00674FD5"/>
    <w:rsid w:val="00675CE0"/>
    <w:rsid w:val="00680243"/>
    <w:rsid w:val="00680A22"/>
    <w:rsid w:val="0068142F"/>
    <w:rsid w:val="0068277D"/>
    <w:rsid w:val="00682D17"/>
    <w:rsid w:val="00683861"/>
    <w:rsid w:val="00683F07"/>
    <w:rsid w:val="0068753E"/>
    <w:rsid w:val="00687B6E"/>
    <w:rsid w:val="006903CC"/>
    <w:rsid w:val="006905B3"/>
    <w:rsid w:val="00691441"/>
    <w:rsid w:val="00692E0E"/>
    <w:rsid w:val="00695A7D"/>
    <w:rsid w:val="00696F72"/>
    <w:rsid w:val="00697BE4"/>
    <w:rsid w:val="006A0F4A"/>
    <w:rsid w:val="006A16B8"/>
    <w:rsid w:val="006A1EA0"/>
    <w:rsid w:val="006A567E"/>
    <w:rsid w:val="006A5712"/>
    <w:rsid w:val="006A6292"/>
    <w:rsid w:val="006B01D0"/>
    <w:rsid w:val="006B250F"/>
    <w:rsid w:val="006B2666"/>
    <w:rsid w:val="006B3DB4"/>
    <w:rsid w:val="006B79A7"/>
    <w:rsid w:val="006B7D5F"/>
    <w:rsid w:val="006C1D0F"/>
    <w:rsid w:val="006C44F0"/>
    <w:rsid w:val="006C55DF"/>
    <w:rsid w:val="006C7606"/>
    <w:rsid w:val="006C7A1D"/>
    <w:rsid w:val="006D1785"/>
    <w:rsid w:val="006D2C8D"/>
    <w:rsid w:val="006D4904"/>
    <w:rsid w:val="006E0421"/>
    <w:rsid w:val="006E37DC"/>
    <w:rsid w:val="006E7BDA"/>
    <w:rsid w:val="006F141C"/>
    <w:rsid w:val="006F26C3"/>
    <w:rsid w:val="006F4EB6"/>
    <w:rsid w:val="006F50CF"/>
    <w:rsid w:val="006F6E36"/>
    <w:rsid w:val="00700C29"/>
    <w:rsid w:val="00701D81"/>
    <w:rsid w:val="00703717"/>
    <w:rsid w:val="007065CA"/>
    <w:rsid w:val="0070731E"/>
    <w:rsid w:val="007109FD"/>
    <w:rsid w:val="007125C4"/>
    <w:rsid w:val="0071336B"/>
    <w:rsid w:val="00714945"/>
    <w:rsid w:val="00726172"/>
    <w:rsid w:val="00726904"/>
    <w:rsid w:val="0073514B"/>
    <w:rsid w:val="00736753"/>
    <w:rsid w:val="00740148"/>
    <w:rsid w:val="00742471"/>
    <w:rsid w:val="007436C6"/>
    <w:rsid w:val="00744D93"/>
    <w:rsid w:val="00745FBB"/>
    <w:rsid w:val="00747D78"/>
    <w:rsid w:val="00750899"/>
    <w:rsid w:val="00750B5F"/>
    <w:rsid w:val="00761243"/>
    <w:rsid w:val="00761D1E"/>
    <w:rsid w:val="00761E77"/>
    <w:rsid w:val="00762503"/>
    <w:rsid w:val="007628EF"/>
    <w:rsid w:val="007643ED"/>
    <w:rsid w:val="00764653"/>
    <w:rsid w:val="00765C7B"/>
    <w:rsid w:val="0077147B"/>
    <w:rsid w:val="007724DB"/>
    <w:rsid w:val="00773735"/>
    <w:rsid w:val="007746FB"/>
    <w:rsid w:val="0077564A"/>
    <w:rsid w:val="00776423"/>
    <w:rsid w:val="00777E3F"/>
    <w:rsid w:val="00777E81"/>
    <w:rsid w:val="00777F76"/>
    <w:rsid w:val="00780405"/>
    <w:rsid w:val="00783659"/>
    <w:rsid w:val="007851EF"/>
    <w:rsid w:val="0078621D"/>
    <w:rsid w:val="00787181"/>
    <w:rsid w:val="00787DA8"/>
    <w:rsid w:val="007976C4"/>
    <w:rsid w:val="00797798"/>
    <w:rsid w:val="00797968"/>
    <w:rsid w:val="00797C35"/>
    <w:rsid w:val="00797DE2"/>
    <w:rsid w:val="007A0303"/>
    <w:rsid w:val="007A0B63"/>
    <w:rsid w:val="007A1777"/>
    <w:rsid w:val="007A3424"/>
    <w:rsid w:val="007B2A6A"/>
    <w:rsid w:val="007B3E38"/>
    <w:rsid w:val="007B414B"/>
    <w:rsid w:val="007B4BF1"/>
    <w:rsid w:val="007B6E8E"/>
    <w:rsid w:val="007B7B26"/>
    <w:rsid w:val="007C6B81"/>
    <w:rsid w:val="007D04F3"/>
    <w:rsid w:val="007D1D56"/>
    <w:rsid w:val="007D3145"/>
    <w:rsid w:val="007D3E08"/>
    <w:rsid w:val="007D43E5"/>
    <w:rsid w:val="007D4A76"/>
    <w:rsid w:val="007D538D"/>
    <w:rsid w:val="007D60D9"/>
    <w:rsid w:val="007D6C1A"/>
    <w:rsid w:val="007E5F28"/>
    <w:rsid w:val="007F083E"/>
    <w:rsid w:val="007F0D34"/>
    <w:rsid w:val="007F2547"/>
    <w:rsid w:val="007F29EF"/>
    <w:rsid w:val="007F4D9A"/>
    <w:rsid w:val="007F7A42"/>
    <w:rsid w:val="008010F0"/>
    <w:rsid w:val="008029FF"/>
    <w:rsid w:val="00803B0A"/>
    <w:rsid w:val="00804CD0"/>
    <w:rsid w:val="008057AE"/>
    <w:rsid w:val="00806176"/>
    <w:rsid w:val="00806E9C"/>
    <w:rsid w:val="008071A6"/>
    <w:rsid w:val="00812CE5"/>
    <w:rsid w:val="00812ECA"/>
    <w:rsid w:val="00814F25"/>
    <w:rsid w:val="0082036B"/>
    <w:rsid w:val="008204ED"/>
    <w:rsid w:val="00821A5E"/>
    <w:rsid w:val="008236D3"/>
    <w:rsid w:val="00826A00"/>
    <w:rsid w:val="008305E0"/>
    <w:rsid w:val="00830D21"/>
    <w:rsid w:val="0083253A"/>
    <w:rsid w:val="0083357A"/>
    <w:rsid w:val="0083666D"/>
    <w:rsid w:val="008400F4"/>
    <w:rsid w:val="00840947"/>
    <w:rsid w:val="00841C5B"/>
    <w:rsid w:val="008534BB"/>
    <w:rsid w:val="00855554"/>
    <w:rsid w:val="008604C9"/>
    <w:rsid w:val="00860EE5"/>
    <w:rsid w:val="00861654"/>
    <w:rsid w:val="00861C32"/>
    <w:rsid w:val="008624D4"/>
    <w:rsid w:val="00863AF0"/>
    <w:rsid w:val="008640B8"/>
    <w:rsid w:val="00873395"/>
    <w:rsid w:val="00873D36"/>
    <w:rsid w:val="008751FE"/>
    <w:rsid w:val="00875232"/>
    <w:rsid w:val="00884FE9"/>
    <w:rsid w:val="00885C1D"/>
    <w:rsid w:val="008903EB"/>
    <w:rsid w:val="00892B63"/>
    <w:rsid w:val="00893344"/>
    <w:rsid w:val="008949CF"/>
    <w:rsid w:val="0089601C"/>
    <w:rsid w:val="008966AB"/>
    <w:rsid w:val="00896BDA"/>
    <w:rsid w:val="008A011A"/>
    <w:rsid w:val="008A2C1D"/>
    <w:rsid w:val="008A3E82"/>
    <w:rsid w:val="008A52B3"/>
    <w:rsid w:val="008A6C48"/>
    <w:rsid w:val="008A6CC3"/>
    <w:rsid w:val="008A7ABB"/>
    <w:rsid w:val="008A7D6E"/>
    <w:rsid w:val="008A7F75"/>
    <w:rsid w:val="008B445A"/>
    <w:rsid w:val="008B5222"/>
    <w:rsid w:val="008B752A"/>
    <w:rsid w:val="008B7CC4"/>
    <w:rsid w:val="008C3E21"/>
    <w:rsid w:val="008D2655"/>
    <w:rsid w:val="008D3ACD"/>
    <w:rsid w:val="008E0761"/>
    <w:rsid w:val="008E0B7F"/>
    <w:rsid w:val="008E1CDD"/>
    <w:rsid w:val="008E49AC"/>
    <w:rsid w:val="008E5F2C"/>
    <w:rsid w:val="008F17B1"/>
    <w:rsid w:val="008F36BE"/>
    <w:rsid w:val="008F4478"/>
    <w:rsid w:val="00903BB0"/>
    <w:rsid w:val="00905B20"/>
    <w:rsid w:val="0091062F"/>
    <w:rsid w:val="00912301"/>
    <w:rsid w:val="00914493"/>
    <w:rsid w:val="0091735F"/>
    <w:rsid w:val="009201C2"/>
    <w:rsid w:val="00920821"/>
    <w:rsid w:val="00925090"/>
    <w:rsid w:val="009267BE"/>
    <w:rsid w:val="009272C6"/>
    <w:rsid w:val="00927B46"/>
    <w:rsid w:val="00927D11"/>
    <w:rsid w:val="00927DA8"/>
    <w:rsid w:val="00930012"/>
    <w:rsid w:val="00930CAE"/>
    <w:rsid w:val="00931117"/>
    <w:rsid w:val="00932EE4"/>
    <w:rsid w:val="009339CB"/>
    <w:rsid w:val="00935AC8"/>
    <w:rsid w:val="00935F22"/>
    <w:rsid w:val="0093642A"/>
    <w:rsid w:val="00937944"/>
    <w:rsid w:val="00941943"/>
    <w:rsid w:val="00946977"/>
    <w:rsid w:val="00946C38"/>
    <w:rsid w:val="00947275"/>
    <w:rsid w:val="0094768C"/>
    <w:rsid w:val="0095019B"/>
    <w:rsid w:val="009501F5"/>
    <w:rsid w:val="0095037D"/>
    <w:rsid w:val="00950A11"/>
    <w:rsid w:val="009611DE"/>
    <w:rsid w:val="009644A1"/>
    <w:rsid w:val="009649C5"/>
    <w:rsid w:val="00973444"/>
    <w:rsid w:val="00973E26"/>
    <w:rsid w:val="00975790"/>
    <w:rsid w:val="00976617"/>
    <w:rsid w:val="00985730"/>
    <w:rsid w:val="00985742"/>
    <w:rsid w:val="009877B2"/>
    <w:rsid w:val="00987900"/>
    <w:rsid w:val="009909AF"/>
    <w:rsid w:val="00990A98"/>
    <w:rsid w:val="009A1312"/>
    <w:rsid w:val="009A3F4A"/>
    <w:rsid w:val="009A790C"/>
    <w:rsid w:val="009B1A6D"/>
    <w:rsid w:val="009B59AC"/>
    <w:rsid w:val="009C32C0"/>
    <w:rsid w:val="009C4ACC"/>
    <w:rsid w:val="009C5408"/>
    <w:rsid w:val="009C660D"/>
    <w:rsid w:val="009D06BA"/>
    <w:rsid w:val="009D0EF9"/>
    <w:rsid w:val="009D4A50"/>
    <w:rsid w:val="009E249C"/>
    <w:rsid w:val="009E31B7"/>
    <w:rsid w:val="009E39B2"/>
    <w:rsid w:val="009E46C9"/>
    <w:rsid w:val="009E529B"/>
    <w:rsid w:val="009E5972"/>
    <w:rsid w:val="009E7833"/>
    <w:rsid w:val="009E7AF9"/>
    <w:rsid w:val="009F1870"/>
    <w:rsid w:val="009F1FB7"/>
    <w:rsid w:val="009F4292"/>
    <w:rsid w:val="009F4A5E"/>
    <w:rsid w:val="009F50A6"/>
    <w:rsid w:val="009F79CE"/>
    <w:rsid w:val="00A006AA"/>
    <w:rsid w:val="00A009AE"/>
    <w:rsid w:val="00A01879"/>
    <w:rsid w:val="00A02B79"/>
    <w:rsid w:val="00A03C2C"/>
    <w:rsid w:val="00A04CE3"/>
    <w:rsid w:val="00A0623A"/>
    <w:rsid w:val="00A07AC1"/>
    <w:rsid w:val="00A11221"/>
    <w:rsid w:val="00A123F0"/>
    <w:rsid w:val="00A134F6"/>
    <w:rsid w:val="00A1405B"/>
    <w:rsid w:val="00A156E7"/>
    <w:rsid w:val="00A21CB2"/>
    <w:rsid w:val="00A21F8A"/>
    <w:rsid w:val="00A237D4"/>
    <w:rsid w:val="00A23CEF"/>
    <w:rsid w:val="00A23F4E"/>
    <w:rsid w:val="00A2472B"/>
    <w:rsid w:val="00A25A28"/>
    <w:rsid w:val="00A2737F"/>
    <w:rsid w:val="00A34774"/>
    <w:rsid w:val="00A3528F"/>
    <w:rsid w:val="00A408AC"/>
    <w:rsid w:val="00A40D77"/>
    <w:rsid w:val="00A456E8"/>
    <w:rsid w:val="00A4756C"/>
    <w:rsid w:val="00A50D6B"/>
    <w:rsid w:val="00A513AF"/>
    <w:rsid w:val="00A52BA3"/>
    <w:rsid w:val="00A55A17"/>
    <w:rsid w:val="00A56F74"/>
    <w:rsid w:val="00A6080B"/>
    <w:rsid w:val="00A6386B"/>
    <w:rsid w:val="00A65965"/>
    <w:rsid w:val="00A71712"/>
    <w:rsid w:val="00A71CB7"/>
    <w:rsid w:val="00A7201F"/>
    <w:rsid w:val="00A723CA"/>
    <w:rsid w:val="00A748D6"/>
    <w:rsid w:val="00A81783"/>
    <w:rsid w:val="00A85AF8"/>
    <w:rsid w:val="00A85F9C"/>
    <w:rsid w:val="00A86AED"/>
    <w:rsid w:val="00A87C1D"/>
    <w:rsid w:val="00A919F2"/>
    <w:rsid w:val="00A965B9"/>
    <w:rsid w:val="00A976A7"/>
    <w:rsid w:val="00AA1344"/>
    <w:rsid w:val="00AA18DB"/>
    <w:rsid w:val="00AA31E0"/>
    <w:rsid w:val="00AA41C8"/>
    <w:rsid w:val="00AA4CBE"/>
    <w:rsid w:val="00AA533F"/>
    <w:rsid w:val="00AA5ADF"/>
    <w:rsid w:val="00AB11B1"/>
    <w:rsid w:val="00AB3DD1"/>
    <w:rsid w:val="00AB40A6"/>
    <w:rsid w:val="00AB5D6C"/>
    <w:rsid w:val="00AB5F7B"/>
    <w:rsid w:val="00AB695C"/>
    <w:rsid w:val="00AC1CE2"/>
    <w:rsid w:val="00AC592C"/>
    <w:rsid w:val="00AC78CB"/>
    <w:rsid w:val="00AC7C72"/>
    <w:rsid w:val="00AD32F3"/>
    <w:rsid w:val="00AD39C3"/>
    <w:rsid w:val="00AE1C87"/>
    <w:rsid w:val="00AE5EB6"/>
    <w:rsid w:val="00AF2E56"/>
    <w:rsid w:val="00AF4C41"/>
    <w:rsid w:val="00AF57D4"/>
    <w:rsid w:val="00AF5B7E"/>
    <w:rsid w:val="00B0073B"/>
    <w:rsid w:val="00B041D7"/>
    <w:rsid w:val="00B0427D"/>
    <w:rsid w:val="00B050CF"/>
    <w:rsid w:val="00B0752C"/>
    <w:rsid w:val="00B101D8"/>
    <w:rsid w:val="00B1220F"/>
    <w:rsid w:val="00B133FD"/>
    <w:rsid w:val="00B13C61"/>
    <w:rsid w:val="00B140BC"/>
    <w:rsid w:val="00B14413"/>
    <w:rsid w:val="00B16E11"/>
    <w:rsid w:val="00B24619"/>
    <w:rsid w:val="00B31DBD"/>
    <w:rsid w:val="00B36857"/>
    <w:rsid w:val="00B36D25"/>
    <w:rsid w:val="00B36F22"/>
    <w:rsid w:val="00B3751E"/>
    <w:rsid w:val="00B404A4"/>
    <w:rsid w:val="00B40C36"/>
    <w:rsid w:val="00B41ABB"/>
    <w:rsid w:val="00B43435"/>
    <w:rsid w:val="00B47FF3"/>
    <w:rsid w:val="00B5063D"/>
    <w:rsid w:val="00B54DA3"/>
    <w:rsid w:val="00B601A4"/>
    <w:rsid w:val="00B61A89"/>
    <w:rsid w:val="00B62310"/>
    <w:rsid w:val="00B62313"/>
    <w:rsid w:val="00B64C48"/>
    <w:rsid w:val="00B67717"/>
    <w:rsid w:val="00B734B4"/>
    <w:rsid w:val="00B77C48"/>
    <w:rsid w:val="00B80692"/>
    <w:rsid w:val="00B8192D"/>
    <w:rsid w:val="00B82AA9"/>
    <w:rsid w:val="00B83952"/>
    <w:rsid w:val="00B85141"/>
    <w:rsid w:val="00B85AB0"/>
    <w:rsid w:val="00B8668A"/>
    <w:rsid w:val="00B92787"/>
    <w:rsid w:val="00B955A7"/>
    <w:rsid w:val="00B971FB"/>
    <w:rsid w:val="00BA191D"/>
    <w:rsid w:val="00BA1B41"/>
    <w:rsid w:val="00BA317C"/>
    <w:rsid w:val="00BA386D"/>
    <w:rsid w:val="00BA4C3C"/>
    <w:rsid w:val="00BA4DD3"/>
    <w:rsid w:val="00BB0FA6"/>
    <w:rsid w:val="00BB112C"/>
    <w:rsid w:val="00BB1B93"/>
    <w:rsid w:val="00BB6D73"/>
    <w:rsid w:val="00BB6D99"/>
    <w:rsid w:val="00BB7091"/>
    <w:rsid w:val="00BB7B0C"/>
    <w:rsid w:val="00BC00DF"/>
    <w:rsid w:val="00BC0E4A"/>
    <w:rsid w:val="00BC0EC3"/>
    <w:rsid w:val="00BC2A76"/>
    <w:rsid w:val="00BC45B4"/>
    <w:rsid w:val="00BC4C64"/>
    <w:rsid w:val="00BC7C7E"/>
    <w:rsid w:val="00BD0694"/>
    <w:rsid w:val="00BD15FD"/>
    <w:rsid w:val="00BD1728"/>
    <w:rsid w:val="00BD3B7F"/>
    <w:rsid w:val="00BE4252"/>
    <w:rsid w:val="00BE487B"/>
    <w:rsid w:val="00BE5176"/>
    <w:rsid w:val="00BE575F"/>
    <w:rsid w:val="00BE584F"/>
    <w:rsid w:val="00BE6FA0"/>
    <w:rsid w:val="00BF058B"/>
    <w:rsid w:val="00BF403C"/>
    <w:rsid w:val="00BF47A8"/>
    <w:rsid w:val="00BF55CA"/>
    <w:rsid w:val="00BF5D04"/>
    <w:rsid w:val="00C0049D"/>
    <w:rsid w:val="00C00AB4"/>
    <w:rsid w:val="00C02A76"/>
    <w:rsid w:val="00C11158"/>
    <w:rsid w:val="00C13C22"/>
    <w:rsid w:val="00C14F73"/>
    <w:rsid w:val="00C160DA"/>
    <w:rsid w:val="00C23DFC"/>
    <w:rsid w:val="00C254C9"/>
    <w:rsid w:val="00C26568"/>
    <w:rsid w:val="00C27E07"/>
    <w:rsid w:val="00C35EF2"/>
    <w:rsid w:val="00C37E5C"/>
    <w:rsid w:val="00C407D0"/>
    <w:rsid w:val="00C41617"/>
    <w:rsid w:val="00C41628"/>
    <w:rsid w:val="00C42442"/>
    <w:rsid w:val="00C44308"/>
    <w:rsid w:val="00C458B7"/>
    <w:rsid w:val="00C45AFA"/>
    <w:rsid w:val="00C46C77"/>
    <w:rsid w:val="00C46D2C"/>
    <w:rsid w:val="00C53168"/>
    <w:rsid w:val="00C5456D"/>
    <w:rsid w:val="00C55653"/>
    <w:rsid w:val="00C564ED"/>
    <w:rsid w:val="00C56E9C"/>
    <w:rsid w:val="00C57875"/>
    <w:rsid w:val="00C6247C"/>
    <w:rsid w:val="00C62950"/>
    <w:rsid w:val="00C62FED"/>
    <w:rsid w:val="00C64225"/>
    <w:rsid w:val="00C642DD"/>
    <w:rsid w:val="00C70317"/>
    <w:rsid w:val="00C71F60"/>
    <w:rsid w:val="00C7624C"/>
    <w:rsid w:val="00C775CF"/>
    <w:rsid w:val="00C80304"/>
    <w:rsid w:val="00C80438"/>
    <w:rsid w:val="00C840E6"/>
    <w:rsid w:val="00C8742A"/>
    <w:rsid w:val="00C93605"/>
    <w:rsid w:val="00C948C8"/>
    <w:rsid w:val="00CA11E3"/>
    <w:rsid w:val="00CB3FE1"/>
    <w:rsid w:val="00CB43D5"/>
    <w:rsid w:val="00CB7056"/>
    <w:rsid w:val="00CC078A"/>
    <w:rsid w:val="00CC097A"/>
    <w:rsid w:val="00CC1908"/>
    <w:rsid w:val="00CC3A1C"/>
    <w:rsid w:val="00CC3A98"/>
    <w:rsid w:val="00CC742D"/>
    <w:rsid w:val="00CD40E7"/>
    <w:rsid w:val="00CD4DB8"/>
    <w:rsid w:val="00CD4F1D"/>
    <w:rsid w:val="00CD50CA"/>
    <w:rsid w:val="00CD6F09"/>
    <w:rsid w:val="00CE2CDB"/>
    <w:rsid w:val="00CE37F8"/>
    <w:rsid w:val="00CE42D2"/>
    <w:rsid w:val="00CE4FC6"/>
    <w:rsid w:val="00CE51E2"/>
    <w:rsid w:val="00CE5EB0"/>
    <w:rsid w:val="00CE6E18"/>
    <w:rsid w:val="00CF65B5"/>
    <w:rsid w:val="00CF686B"/>
    <w:rsid w:val="00CF713A"/>
    <w:rsid w:val="00CF7F86"/>
    <w:rsid w:val="00D00159"/>
    <w:rsid w:val="00D0228D"/>
    <w:rsid w:val="00D0345B"/>
    <w:rsid w:val="00D07188"/>
    <w:rsid w:val="00D12CA8"/>
    <w:rsid w:val="00D12CD2"/>
    <w:rsid w:val="00D13BDF"/>
    <w:rsid w:val="00D163F7"/>
    <w:rsid w:val="00D17048"/>
    <w:rsid w:val="00D1709A"/>
    <w:rsid w:val="00D177F7"/>
    <w:rsid w:val="00D22D6E"/>
    <w:rsid w:val="00D22E10"/>
    <w:rsid w:val="00D23CE9"/>
    <w:rsid w:val="00D25A0B"/>
    <w:rsid w:val="00D27BF4"/>
    <w:rsid w:val="00D27D62"/>
    <w:rsid w:val="00D34EF2"/>
    <w:rsid w:val="00D3505A"/>
    <w:rsid w:val="00D35771"/>
    <w:rsid w:val="00D42D7C"/>
    <w:rsid w:val="00D50DEA"/>
    <w:rsid w:val="00D56484"/>
    <w:rsid w:val="00D601D5"/>
    <w:rsid w:val="00D603BF"/>
    <w:rsid w:val="00D6241C"/>
    <w:rsid w:val="00D64042"/>
    <w:rsid w:val="00D66393"/>
    <w:rsid w:val="00D66E88"/>
    <w:rsid w:val="00D72A2D"/>
    <w:rsid w:val="00D73364"/>
    <w:rsid w:val="00D73DD6"/>
    <w:rsid w:val="00D7720B"/>
    <w:rsid w:val="00D80F7D"/>
    <w:rsid w:val="00D82476"/>
    <w:rsid w:val="00D91834"/>
    <w:rsid w:val="00D92C76"/>
    <w:rsid w:val="00D93AAD"/>
    <w:rsid w:val="00D93E3C"/>
    <w:rsid w:val="00D95C01"/>
    <w:rsid w:val="00D974BE"/>
    <w:rsid w:val="00DA0A8A"/>
    <w:rsid w:val="00DA41B4"/>
    <w:rsid w:val="00DB07BB"/>
    <w:rsid w:val="00DB1609"/>
    <w:rsid w:val="00DB165B"/>
    <w:rsid w:val="00DB26AB"/>
    <w:rsid w:val="00DB6D2D"/>
    <w:rsid w:val="00DB7BF0"/>
    <w:rsid w:val="00DC0DD8"/>
    <w:rsid w:val="00DC1DFC"/>
    <w:rsid w:val="00DC21DF"/>
    <w:rsid w:val="00DC36AC"/>
    <w:rsid w:val="00DC4CA9"/>
    <w:rsid w:val="00DC5429"/>
    <w:rsid w:val="00DC5F30"/>
    <w:rsid w:val="00DC66E8"/>
    <w:rsid w:val="00DC6DD5"/>
    <w:rsid w:val="00DC7605"/>
    <w:rsid w:val="00DD3C49"/>
    <w:rsid w:val="00DD5514"/>
    <w:rsid w:val="00DD5E17"/>
    <w:rsid w:val="00DE0135"/>
    <w:rsid w:val="00DE116D"/>
    <w:rsid w:val="00DE1714"/>
    <w:rsid w:val="00DE29D0"/>
    <w:rsid w:val="00DE2DD9"/>
    <w:rsid w:val="00DE4FEC"/>
    <w:rsid w:val="00DE768D"/>
    <w:rsid w:val="00DF6190"/>
    <w:rsid w:val="00DF6961"/>
    <w:rsid w:val="00E012B3"/>
    <w:rsid w:val="00E0150C"/>
    <w:rsid w:val="00E022F5"/>
    <w:rsid w:val="00E02935"/>
    <w:rsid w:val="00E02A6C"/>
    <w:rsid w:val="00E119D5"/>
    <w:rsid w:val="00E11C89"/>
    <w:rsid w:val="00E12764"/>
    <w:rsid w:val="00E12DF0"/>
    <w:rsid w:val="00E135D4"/>
    <w:rsid w:val="00E14C8F"/>
    <w:rsid w:val="00E1644A"/>
    <w:rsid w:val="00E23D67"/>
    <w:rsid w:val="00E2495A"/>
    <w:rsid w:val="00E2670B"/>
    <w:rsid w:val="00E27470"/>
    <w:rsid w:val="00E27C9F"/>
    <w:rsid w:val="00E30EE4"/>
    <w:rsid w:val="00E33020"/>
    <w:rsid w:val="00E332B8"/>
    <w:rsid w:val="00E40CCB"/>
    <w:rsid w:val="00E410C4"/>
    <w:rsid w:val="00E43B75"/>
    <w:rsid w:val="00E45399"/>
    <w:rsid w:val="00E461B9"/>
    <w:rsid w:val="00E50212"/>
    <w:rsid w:val="00E50A4A"/>
    <w:rsid w:val="00E54694"/>
    <w:rsid w:val="00E54839"/>
    <w:rsid w:val="00E57CD3"/>
    <w:rsid w:val="00E57E09"/>
    <w:rsid w:val="00E60F28"/>
    <w:rsid w:val="00E62D54"/>
    <w:rsid w:val="00E656C8"/>
    <w:rsid w:val="00E66959"/>
    <w:rsid w:val="00E757F3"/>
    <w:rsid w:val="00E8004D"/>
    <w:rsid w:val="00E830D5"/>
    <w:rsid w:val="00E8462C"/>
    <w:rsid w:val="00E85B1A"/>
    <w:rsid w:val="00E85D32"/>
    <w:rsid w:val="00E9002D"/>
    <w:rsid w:val="00E9353A"/>
    <w:rsid w:val="00E9583F"/>
    <w:rsid w:val="00EA105E"/>
    <w:rsid w:val="00EA1884"/>
    <w:rsid w:val="00EA3B41"/>
    <w:rsid w:val="00EA4B01"/>
    <w:rsid w:val="00EA639D"/>
    <w:rsid w:val="00EB3429"/>
    <w:rsid w:val="00EB7CCE"/>
    <w:rsid w:val="00EC676A"/>
    <w:rsid w:val="00EC72CB"/>
    <w:rsid w:val="00ED36B1"/>
    <w:rsid w:val="00ED4892"/>
    <w:rsid w:val="00EE18C2"/>
    <w:rsid w:val="00EE4C2F"/>
    <w:rsid w:val="00EE4D41"/>
    <w:rsid w:val="00EE4E7D"/>
    <w:rsid w:val="00EE5FB8"/>
    <w:rsid w:val="00EE63D6"/>
    <w:rsid w:val="00EF0498"/>
    <w:rsid w:val="00EF1597"/>
    <w:rsid w:val="00EF1F1B"/>
    <w:rsid w:val="00EF31F1"/>
    <w:rsid w:val="00EF5538"/>
    <w:rsid w:val="00F036EF"/>
    <w:rsid w:val="00F04831"/>
    <w:rsid w:val="00F05B63"/>
    <w:rsid w:val="00F12494"/>
    <w:rsid w:val="00F1445E"/>
    <w:rsid w:val="00F16237"/>
    <w:rsid w:val="00F163D0"/>
    <w:rsid w:val="00F20F7B"/>
    <w:rsid w:val="00F217EE"/>
    <w:rsid w:val="00F21CEC"/>
    <w:rsid w:val="00F225DB"/>
    <w:rsid w:val="00F2273A"/>
    <w:rsid w:val="00F23709"/>
    <w:rsid w:val="00F23E72"/>
    <w:rsid w:val="00F2512A"/>
    <w:rsid w:val="00F278A7"/>
    <w:rsid w:val="00F30A2E"/>
    <w:rsid w:val="00F31FF7"/>
    <w:rsid w:val="00F3416E"/>
    <w:rsid w:val="00F3590C"/>
    <w:rsid w:val="00F3758E"/>
    <w:rsid w:val="00F45312"/>
    <w:rsid w:val="00F46E64"/>
    <w:rsid w:val="00F53FEF"/>
    <w:rsid w:val="00F56A0A"/>
    <w:rsid w:val="00F56A32"/>
    <w:rsid w:val="00F56C26"/>
    <w:rsid w:val="00F6233E"/>
    <w:rsid w:val="00F62455"/>
    <w:rsid w:val="00F625E5"/>
    <w:rsid w:val="00F63D05"/>
    <w:rsid w:val="00F66E42"/>
    <w:rsid w:val="00F71229"/>
    <w:rsid w:val="00F71752"/>
    <w:rsid w:val="00F71E2A"/>
    <w:rsid w:val="00F72A4E"/>
    <w:rsid w:val="00F7397D"/>
    <w:rsid w:val="00F769B6"/>
    <w:rsid w:val="00F76B96"/>
    <w:rsid w:val="00F779F7"/>
    <w:rsid w:val="00F8044F"/>
    <w:rsid w:val="00F809DF"/>
    <w:rsid w:val="00F8219E"/>
    <w:rsid w:val="00F8225C"/>
    <w:rsid w:val="00F828D1"/>
    <w:rsid w:val="00F84A4D"/>
    <w:rsid w:val="00F86DC4"/>
    <w:rsid w:val="00F87441"/>
    <w:rsid w:val="00F952C8"/>
    <w:rsid w:val="00F96484"/>
    <w:rsid w:val="00F97E3F"/>
    <w:rsid w:val="00FA17E2"/>
    <w:rsid w:val="00FA334C"/>
    <w:rsid w:val="00FA64FE"/>
    <w:rsid w:val="00FA780F"/>
    <w:rsid w:val="00FB092C"/>
    <w:rsid w:val="00FB27D4"/>
    <w:rsid w:val="00FB4805"/>
    <w:rsid w:val="00FB56CD"/>
    <w:rsid w:val="00FB7153"/>
    <w:rsid w:val="00FC0533"/>
    <w:rsid w:val="00FC5A4A"/>
    <w:rsid w:val="00FC7D27"/>
    <w:rsid w:val="00FD0033"/>
    <w:rsid w:val="00FD2C53"/>
    <w:rsid w:val="00FD5843"/>
    <w:rsid w:val="00FD6606"/>
    <w:rsid w:val="00FE1F7F"/>
    <w:rsid w:val="00FE2247"/>
    <w:rsid w:val="00FE3289"/>
    <w:rsid w:val="00FE3875"/>
    <w:rsid w:val="00FE38E7"/>
    <w:rsid w:val="00FF1D32"/>
    <w:rsid w:val="00FF2E0C"/>
    <w:rsid w:val="00FF417A"/>
    <w:rsid w:val="00FF4956"/>
    <w:rsid w:val="00FF6F0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7"/>
        <o:r id="V:Rule2" type="connector" idref="#_x0000_s1031"/>
        <o:r id="V:Rule3" type="connector" idref="#_x0000_s1032"/>
      </o:rules>
    </o:shapelayout>
  </w:shapeDefaults>
  <w:decimalSymbol w:val="."/>
  <w:listSeparator w:val=","/>
  <w14:docId w14:val="37B94770"/>
  <w15:docId w15:val="{F8426D9A-6690-402F-8E21-C3395A935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2430"/>
  </w:style>
  <w:style w:type="paragraph" w:styleId="Heading1">
    <w:name w:val="heading 1"/>
    <w:basedOn w:val="Normal"/>
    <w:next w:val="Normal"/>
    <w:link w:val="Heading1Char"/>
    <w:qFormat/>
    <w:rsid w:val="003A1E4E"/>
    <w:pPr>
      <w:keepNext/>
      <w:spacing w:before="0" w:after="0"/>
      <w:jc w:val="center"/>
      <w:outlineLvl w:val="0"/>
    </w:pPr>
    <w:rPr>
      <w:rFonts w:ascii=".VnTime" w:eastAsia="Times New Roman" w:hAnsi=".VnTime" w:cs="Times New Roman"/>
      <w:i/>
      <w:szCs w:val="24"/>
      <w:lang w:val="en-AU"/>
    </w:rPr>
  </w:style>
  <w:style w:type="paragraph" w:styleId="Heading2">
    <w:name w:val="heading 2"/>
    <w:aliases w:val="Heading 2 Char1,Heading 2 Char Char Char,Heading 2 Char1 Char Char Char,Heading 2 Char1 Char Char,l2,H2,h21,H21,l21,H22,l22,H23,l23"/>
    <w:basedOn w:val="Normal"/>
    <w:next w:val="Normal"/>
    <w:link w:val="Heading2Char2"/>
    <w:uiPriority w:val="9"/>
    <w:qFormat/>
    <w:rsid w:val="003A1E4E"/>
    <w:pPr>
      <w:keepNext/>
      <w:spacing w:before="0" w:after="0"/>
      <w:jc w:val="both"/>
      <w:outlineLvl w:val="1"/>
    </w:pPr>
    <w:rPr>
      <w:rFonts w:ascii=".VnTimeH" w:eastAsia="Times New Roman" w:hAnsi=".VnTimeH" w:cs="Times New Roman"/>
      <w:b/>
      <w:color w:val="0000FF"/>
      <w:sz w:val="24"/>
      <w:szCs w:val="24"/>
      <w:lang w:val="en-US"/>
    </w:rPr>
  </w:style>
  <w:style w:type="paragraph" w:styleId="Heading3">
    <w:name w:val="heading 3"/>
    <w:aliases w:val="h3,h31,h31 Char,Heading 3 Char Char,H3,d,Level 3 Topic Heading,3,l3,level 3 heading,subhead,L3,level3,NormalHeading 3,HHHeading,Level 3 Head,HeadSmall,31,l31,Level 3 Head1,H31,HeadSmall1,h32,32,l32,Level 3 Head2,H32,HeadSmall2,h33,33,l33"/>
    <w:basedOn w:val="Normal"/>
    <w:next w:val="Normal"/>
    <w:link w:val="Heading3Char"/>
    <w:uiPriority w:val="9"/>
    <w:qFormat/>
    <w:rsid w:val="003A1E4E"/>
    <w:pPr>
      <w:keepNext/>
      <w:spacing w:before="0" w:after="0"/>
      <w:jc w:val="center"/>
      <w:outlineLvl w:val="2"/>
    </w:pPr>
    <w:rPr>
      <w:rFonts w:ascii=".VnTime" w:eastAsia="Times New Roman" w:hAnsi=".VnTime" w:cs="Times New Roman"/>
      <w:b/>
      <w:bCs/>
      <w:sz w:val="24"/>
      <w:szCs w:val="24"/>
      <w:lang w:val="en-AU"/>
    </w:rPr>
  </w:style>
  <w:style w:type="paragraph" w:styleId="Heading4">
    <w:name w:val="heading 4"/>
    <w:basedOn w:val="Normal"/>
    <w:next w:val="Normal"/>
    <w:link w:val="Heading4Char"/>
    <w:qFormat/>
    <w:rsid w:val="003A1E4E"/>
    <w:pPr>
      <w:keepNext/>
      <w:spacing w:after="0"/>
      <w:ind w:right="-142"/>
      <w:jc w:val="center"/>
      <w:outlineLvl w:val="3"/>
    </w:pPr>
    <w:rPr>
      <w:rFonts w:ascii=".VnTime" w:eastAsia="Times New Roman" w:hAnsi=".VnTime" w:cs="Times New Roman"/>
      <w:i/>
      <w:iCs/>
      <w:szCs w:val="28"/>
      <w:lang w:val="en-US"/>
    </w:rPr>
  </w:style>
  <w:style w:type="paragraph" w:styleId="Heading6">
    <w:name w:val="heading 6"/>
    <w:basedOn w:val="Normal"/>
    <w:next w:val="Normal"/>
    <w:link w:val="Heading6Char"/>
    <w:qFormat/>
    <w:rsid w:val="003A1E4E"/>
    <w:pPr>
      <w:keepNext/>
      <w:spacing w:before="0" w:after="0"/>
      <w:jc w:val="center"/>
      <w:outlineLvl w:val="5"/>
    </w:pPr>
    <w:rPr>
      <w:rFonts w:ascii=".VnTime" w:eastAsia="Times New Roman" w:hAnsi=".VnTime" w:cs="Times New Roman"/>
      <w:b/>
      <w:szCs w:val="24"/>
      <w:lang w:val="en-US"/>
    </w:rPr>
  </w:style>
  <w:style w:type="paragraph" w:styleId="Heading7">
    <w:name w:val="heading 7"/>
    <w:basedOn w:val="Normal"/>
    <w:next w:val="Normal"/>
    <w:link w:val="Heading7Char"/>
    <w:qFormat/>
    <w:rsid w:val="003A1E4E"/>
    <w:pPr>
      <w:keepNext/>
      <w:autoSpaceDE w:val="0"/>
      <w:autoSpaceDN w:val="0"/>
      <w:spacing w:before="0"/>
      <w:jc w:val="center"/>
      <w:outlineLvl w:val="6"/>
    </w:pPr>
    <w:rPr>
      <w:rFonts w:ascii=".VnTimeH" w:eastAsia="Times New Roman" w:hAnsi=".VnTimeH" w:cs=".VnTimeH"/>
      <w:b/>
      <w:bCs/>
      <w:szCs w:val="28"/>
      <w:lang w:val="en-GB"/>
    </w:rPr>
  </w:style>
  <w:style w:type="paragraph" w:styleId="Heading8">
    <w:name w:val="heading 8"/>
    <w:basedOn w:val="Normal"/>
    <w:next w:val="Normal"/>
    <w:link w:val="Heading8Char"/>
    <w:qFormat/>
    <w:rsid w:val="003A1E4E"/>
    <w:pPr>
      <w:keepNext/>
      <w:autoSpaceDE w:val="0"/>
      <w:autoSpaceDN w:val="0"/>
      <w:spacing w:before="240" w:after="240"/>
      <w:jc w:val="center"/>
      <w:outlineLvl w:val="7"/>
    </w:pPr>
    <w:rPr>
      <w:rFonts w:ascii=".VnTimeH" w:eastAsia="Times New Roman" w:hAnsi=".VnTimeH" w:cs=".VnTimeH"/>
      <w:b/>
      <w:bCs/>
      <w:color w:val="000000"/>
      <w:spacing w:val="28"/>
      <w:szCs w:val="28"/>
      <w:lang w:val="en-GB"/>
    </w:rPr>
  </w:style>
  <w:style w:type="paragraph" w:styleId="Heading9">
    <w:name w:val="heading 9"/>
    <w:basedOn w:val="Normal"/>
    <w:next w:val="Normal"/>
    <w:link w:val="Heading9Char"/>
    <w:qFormat/>
    <w:rsid w:val="003A1E4E"/>
    <w:pPr>
      <w:keepNext/>
      <w:spacing w:before="0" w:after="0"/>
      <w:jc w:val="center"/>
      <w:outlineLvl w:val="8"/>
    </w:pPr>
    <w:rPr>
      <w:rFonts w:ascii=".VnTime" w:eastAsia="Times New Roman" w:hAnsi=".VnTime" w:cs="Times New Roman"/>
      <w:i/>
      <w:color w:val="0000FF"/>
      <w:sz w:val="26"/>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1E4E"/>
    <w:rPr>
      <w:rFonts w:ascii=".VnTime" w:eastAsia="Times New Roman" w:hAnsi=".VnTime" w:cs="Times New Roman"/>
      <w:i/>
      <w:szCs w:val="24"/>
      <w:lang w:val="en-AU"/>
    </w:rPr>
  </w:style>
  <w:style w:type="character" w:customStyle="1" w:styleId="Heading2Char">
    <w:name w:val="Heading 2 Char"/>
    <w:basedOn w:val="DefaultParagraphFont"/>
    <w:uiPriority w:val="9"/>
    <w:rsid w:val="003A1E4E"/>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h3 Char,h31 Char1,h31 Char Char,Heading 3 Char Char Char,H3 Char,d Char,Level 3 Topic Heading Char,3 Char,l3 Char,level 3 heading Char,subhead Char,L3 Char,level3 Char,NormalHeading 3 Char,HHHeading Char,Level 3 Head Char,HeadSmall Char"/>
    <w:basedOn w:val="DefaultParagraphFont"/>
    <w:link w:val="Heading3"/>
    <w:uiPriority w:val="9"/>
    <w:rsid w:val="003A1E4E"/>
    <w:rPr>
      <w:rFonts w:ascii=".VnTime" w:eastAsia="Times New Roman" w:hAnsi=".VnTime" w:cs="Times New Roman"/>
      <w:b/>
      <w:bCs/>
      <w:sz w:val="24"/>
      <w:szCs w:val="24"/>
      <w:lang w:val="en-AU"/>
    </w:rPr>
  </w:style>
  <w:style w:type="character" w:customStyle="1" w:styleId="Heading4Char">
    <w:name w:val="Heading 4 Char"/>
    <w:basedOn w:val="DefaultParagraphFont"/>
    <w:link w:val="Heading4"/>
    <w:rsid w:val="003A1E4E"/>
    <w:rPr>
      <w:rFonts w:ascii=".VnTime" w:eastAsia="Times New Roman" w:hAnsi=".VnTime" w:cs="Times New Roman"/>
      <w:i/>
      <w:iCs/>
      <w:szCs w:val="28"/>
      <w:lang w:val="en-US"/>
    </w:rPr>
  </w:style>
  <w:style w:type="character" w:customStyle="1" w:styleId="Heading6Char">
    <w:name w:val="Heading 6 Char"/>
    <w:basedOn w:val="DefaultParagraphFont"/>
    <w:link w:val="Heading6"/>
    <w:rsid w:val="003A1E4E"/>
    <w:rPr>
      <w:rFonts w:ascii=".VnTime" w:eastAsia="Times New Roman" w:hAnsi=".VnTime" w:cs="Times New Roman"/>
      <w:b/>
      <w:szCs w:val="24"/>
      <w:lang w:val="en-US"/>
    </w:rPr>
  </w:style>
  <w:style w:type="character" w:customStyle="1" w:styleId="Heading7Char">
    <w:name w:val="Heading 7 Char"/>
    <w:basedOn w:val="DefaultParagraphFont"/>
    <w:link w:val="Heading7"/>
    <w:rsid w:val="003A1E4E"/>
    <w:rPr>
      <w:rFonts w:ascii=".VnTimeH" w:eastAsia="Times New Roman" w:hAnsi=".VnTimeH" w:cs=".VnTimeH"/>
      <w:b/>
      <w:bCs/>
      <w:szCs w:val="28"/>
      <w:lang w:val="en-GB"/>
    </w:rPr>
  </w:style>
  <w:style w:type="character" w:customStyle="1" w:styleId="Heading8Char">
    <w:name w:val="Heading 8 Char"/>
    <w:basedOn w:val="DefaultParagraphFont"/>
    <w:link w:val="Heading8"/>
    <w:rsid w:val="003A1E4E"/>
    <w:rPr>
      <w:rFonts w:ascii=".VnTimeH" w:eastAsia="Times New Roman" w:hAnsi=".VnTimeH" w:cs=".VnTimeH"/>
      <w:b/>
      <w:bCs/>
      <w:color w:val="000000"/>
      <w:spacing w:val="28"/>
      <w:szCs w:val="28"/>
      <w:lang w:val="en-GB"/>
    </w:rPr>
  </w:style>
  <w:style w:type="character" w:customStyle="1" w:styleId="Heading9Char">
    <w:name w:val="Heading 9 Char"/>
    <w:basedOn w:val="DefaultParagraphFont"/>
    <w:link w:val="Heading9"/>
    <w:rsid w:val="003A1E4E"/>
    <w:rPr>
      <w:rFonts w:ascii=".VnTime" w:eastAsia="Times New Roman" w:hAnsi=".VnTime" w:cs="Times New Roman"/>
      <w:i/>
      <w:color w:val="0000FF"/>
      <w:sz w:val="26"/>
      <w:szCs w:val="20"/>
      <w:lang w:val="en-US"/>
    </w:rPr>
  </w:style>
  <w:style w:type="paragraph" w:styleId="BalloonText">
    <w:name w:val="Balloon Text"/>
    <w:basedOn w:val="Normal"/>
    <w:link w:val="BalloonTextChar"/>
    <w:unhideWhenUsed/>
    <w:rsid w:val="003A1E4E"/>
    <w:pPr>
      <w:spacing w:before="0" w:after="0"/>
    </w:pPr>
    <w:rPr>
      <w:rFonts w:ascii="Tahoma" w:hAnsi="Tahoma" w:cs="Tahoma"/>
      <w:sz w:val="16"/>
      <w:szCs w:val="16"/>
    </w:rPr>
  </w:style>
  <w:style w:type="character" w:customStyle="1" w:styleId="BalloonTextChar">
    <w:name w:val="Balloon Text Char"/>
    <w:basedOn w:val="DefaultParagraphFont"/>
    <w:link w:val="BalloonText"/>
    <w:rsid w:val="003A1E4E"/>
    <w:rPr>
      <w:rFonts w:ascii="Tahoma" w:hAnsi="Tahoma" w:cs="Tahoma"/>
      <w:sz w:val="16"/>
      <w:szCs w:val="16"/>
    </w:rPr>
  </w:style>
  <w:style w:type="numbering" w:customStyle="1" w:styleId="NoList1">
    <w:name w:val="No List1"/>
    <w:next w:val="NoList"/>
    <w:semiHidden/>
    <w:rsid w:val="003A1E4E"/>
  </w:style>
  <w:style w:type="character" w:customStyle="1" w:styleId="Heading2Char2">
    <w:name w:val="Heading 2 Char2"/>
    <w:aliases w:val="Heading 2 Char1 Char,Heading 2 Char Char Char Char,Heading 2 Char1 Char Char Char Char,Heading 2 Char1 Char Char Char1,l2 Char,H2 Char,h21 Char,H21 Char,l21 Char,H22 Char,l22 Char,H23 Char,l23 Char"/>
    <w:basedOn w:val="DefaultParagraphFont"/>
    <w:link w:val="Heading2"/>
    <w:rsid w:val="003A1E4E"/>
    <w:rPr>
      <w:rFonts w:ascii=".VnTimeH" w:eastAsia="Times New Roman" w:hAnsi=".VnTimeH" w:cs="Times New Roman"/>
      <w:b/>
      <w:color w:val="0000FF"/>
      <w:sz w:val="24"/>
      <w:szCs w:val="24"/>
      <w:lang w:val="en-US"/>
    </w:rPr>
  </w:style>
  <w:style w:type="character" w:styleId="PageNumber">
    <w:name w:val="page number"/>
    <w:basedOn w:val="DefaultParagraphFont"/>
    <w:rsid w:val="003A1E4E"/>
  </w:style>
  <w:style w:type="paragraph" w:styleId="Footer">
    <w:name w:val="footer"/>
    <w:basedOn w:val="Normal"/>
    <w:link w:val="FooterChar"/>
    <w:uiPriority w:val="99"/>
    <w:rsid w:val="003A1E4E"/>
    <w:pPr>
      <w:tabs>
        <w:tab w:val="center" w:pos="4320"/>
        <w:tab w:val="right" w:pos="8640"/>
      </w:tabs>
      <w:spacing w:before="0" w:after="0"/>
    </w:pPr>
    <w:rPr>
      <w:rFonts w:eastAsia="Times New Roman" w:cs="Times New Roman"/>
      <w:szCs w:val="24"/>
      <w:lang w:val="en-US"/>
    </w:rPr>
  </w:style>
  <w:style w:type="character" w:customStyle="1" w:styleId="FooterChar">
    <w:name w:val="Footer Char"/>
    <w:basedOn w:val="DefaultParagraphFont"/>
    <w:link w:val="Footer"/>
    <w:uiPriority w:val="99"/>
    <w:rsid w:val="003A1E4E"/>
    <w:rPr>
      <w:rFonts w:eastAsia="Times New Roman" w:cs="Times New Roman"/>
      <w:szCs w:val="24"/>
      <w:lang w:val="en-US"/>
    </w:rPr>
  </w:style>
  <w:style w:type="paragraph" w:styleId="ListParagraph">
    <w:name w:val="List Paragraph"/>
    <w:basedOn w:val="Normal"/>
    <w:link w:val="ListParagraphChar"/>
    <w:uiPriority w:val="34"/>
    <w:qFormat/>
    <w:rsid w:val="003A1E4E"/>
    <w:pPr>
      <w:spacing w:before="0" w:after="200" w:line="276" w:lineRule="auto"/>
      <w:ind w:left="720"/>
    </w:pPr>
    <w:rPr>
      <w:rFonts w:ascii="Calibri" w:eastAsia="Calibri" w:hAnsi="Calibri" w:cs="Calibri"/>
      <w:sz w:val="22"/>
      <w:lang w:val="en-US"/>
    </w:rPr>
  </w:style>
  <w:style w:type="character" w:customStyle="1" w:styleId="ListParagraphChar">
    <w:name w:val="List Paragraph Char"/>
    <w:basedOn w:val="DefaultParagraphFont"/>
    <w:link w:val="ListParagraph"/>
    <w:uiPriority w:val="34"/>
    <w:rsid w:val="003A1E4E"/>
    <w:rPr>
      <w:rFonts w:ascii="Calibri" w:eastAsia="Calibri" w:hAnsi="Calibri" w:cs="Calibri"/>
      <w:sz w:val="22"/>
      <w:lang w:val="en-US"/>
    </w:rPr>
  </w:style>
  <w:style w:type="paragraph" w:styleId="NormalWeb">
    <w:name w:val="Normal (Web)"/>
    <w:basedOn w:val="Normal"/>
    <w:uiPriority w:val="99"/>
    <w:rsid w:val="003A1E4E"/>
    <w:pPr>
      <w:spacing w:before="100" w:beforeAutospacing="1" w:after="100" w:afterAutospacing="1"/>
    </w:pPr>
    <w:rPr>
      <w:rFonts w:eastAsia="Times New Roman" w:cs="Times New Roman"/>
      <w:sz w:val="24"/>
      <w:szCs w:val="24"/>
      <w:lang w:val="en-US"/>
    </w:rPr>
  </w:style>
  <w:style w:type="paragraph" w:styleId="Header">
    <w:name w:val="header"/>
    <w:basedOn w:val="Normal"/>
    <w:link w:val="HeaderChar"/>
    <w:uiPriority w:val="99"/>
    <w:rsid w:val="003A1E4E"/>
    <w:pPr>
      <w:tabs>
        <w:tab w:val="center" w:pos="4320"/>
        <w:tab w:val="right" w:pos="8640"/>
      </w:tabs>
      <w:spacing w:before="0" w:after="0"/>
    </w:pPr>
    <w:rPr>
      <w:rFonts w:ascii=".VnTime" w:eastAsia="Times New Roman" w:hAnsi=".VnTime" w:cs="Times New Roman"/>
      <w:color w:val="0000FF"/>
      <w:sz w:val="26"/>
      <w:szCs w:val="24"/>
      <w:lang w:val="en-US"/>
    </w:rPr>
  </w:style>
  <w:style w:type="character" w:customStyle="1" w:styleId="HeaderChar">
    <w:name w:val="Header Char"/>
    <w:basedOn w:val="DefaultParagraphFont"/>
    <w:link w:val="Header"/>
    <w:uiPriority w:val="99"/>
    <w:rsid w:val="003A1E4E"/>
    <w:rPr>
      <w:rFonts w:ascii=".VnTime" w:eastAsia="Times New Roman" w:hAnsi=".VnTime" w:cs="Times New Roman"/>
      <w:color w:val="0000FF"/>
      <w:sz w:val="26"/>
      <w:szCs w:val="24"/>
      <w:lang w:val="en-US"/>
    </w:rPr>
  </w:style>
  <w:style w:type="paragraph" w:styleId="List">
    <w:name w:val="List"/>
    <w:basedOn w:val="Normal"/>
    <w:rsid w:val="003A1E4E"/>
    <w:pPr>
      <w:spacing w:before="0" w:after="0"/>
      <w:ind w:left="360" w:hanging="360"/>
    </w:pPr>
    <w:rPr>
      <w:rFonts w:ascii=".VnTime" w:eastAsia="Times New Roman" w:hAnsi=".VnTime" w:cs="Times New Roman"/>
      <w:color w:val="0000FF"/>
      <w:sz w:val="26"/>
      <w:szCs w:val="20"/>
      <w:lang w:val="en-US"/>
    </w:rPr>
  </w:style>
  <w:style w:type="paragraph" w:customStyle="1" w:styleId="Char">
    <w:name w:val="Char"/>
    <w:basedOn w:val="Normal"/>
    <w:rsid w:val="003A1E4E"/>
    <w:pPr>
      <w:spacing w:before="0" w:after="160" w:line="240" w:lineRule="exact"/>
    </w:pPr>
    <w:rPr>
      <w:rFonts w:ascii="Verdana" w:eastAsia="Times New Roman" w:hAnsi="Verdana" w:cs="Times New Roman"/>
      <w:sz w:val="20"/>
      <w:szCs w:val="20"/>
      <w:lang w:val="en-US"/>
    </w:rPr>
  </w:style>
  <w:style w:type="paragraph" w:styleId="BodyText2">
    <w:name w:val="Body Text 2"/>
    <w:basedOn w:val="Normal"/>
    <w:link w:val="BodyText2Char"/>
    <w:rsid w:val="003A1E4E"/>
    <w:pPr>
      <w:keepNext/>
      <w:autoSpaceDE w:val="0"/>
      <w:autoSpaceDN w:val="0"/>
      <w:spacing w:after="0"/>
      <w:ind w:firstLine="567"/>
      <w:jc w:val="both"/>
    </w:pPr>
    <w:rPr>
      <w:rFonts w:ascii=".VnTime" w:eastAsia="Times New Roman" w:hAnsi=".VnTime" w:cs=".VnTime"/>
      <w:color w:val="000000"/>
      <w:szCs w:val="28"/>
      <w:lang w:val="en-GB"/>
    </w:rPr>
  </w:style>
  <w:style w:type="character" w:customStyle="1" w:styleId="BodyText2Char">
    <w:name w:val="Body Text 2 Char"/>
    <w:basedOn w:val="DefaultParagraphFont"/>
    <w:link w:val="BodyText2"/>
    <w:rsid w:val="003A1E4E"/>
    <w:rPr>
      <w:rFonts w:ascii=".VnTime" w:eastAsia="Times New Roman" w:hAnsi=".VnTime" w:cs=".VnTime"/>
      <w:color w:val="000000"/>
      <w:szCs w:val="28"/>
      <w:lang w:val="en-GB"/>
    </w:rPr>
  </w:style>
  <w:style w:type="paragraph" w:styleId="BodyTextIndent3">
    <w:name w:val="Body Text Indent 3"/>
    <w:basedOn w:val="Normal"/>
    <w:link w:val="BodyTextIndent3Char"/>
    <w:rsid w:val="003A1E4E"/>
    <w:pPr>
      <w:spacing w:before="0"/>
      <w:ind w:left="360"/>
    </w:pPr>
    <w:rPr>
      <w:rFonts w:ascii=".VnTime" w:eastAsia="Times New Roman" w:hAnsi=".VnTime" w:cs="Times New Roman"/>
      <w:color w:val="0000FF"/>
      <w:sz w:val="16"/>
      <w:szCs w:val="16"/>
      <w:lang w:val="en-US"/>
    </w:rPr>
  </w:style>
  <w:style w:type="character" w:customStyle="1" w:styleId="BodyTextIndent3Char">
    <w:name w:val="Body Text Indent 3 Char"/>
    <w:basedOn w:val="DefaultParagraphFont"/>
    <w:link w:val="BodyTextIndent3"/>
    <w:rsid w:val="003A1E4E"/>
    <w:rPr>
      <w:rFonts w:ascii=".VnTime" w:eastAsia="Times New Roman" w:hAnsi=".VnTime" w:cs="Times New Roman"/>
      <w:color w:val="0000FF"/>
      <w:sz w:val="16"/>
      <w:szCs w:val="16"/>
      <w:lang w:val="en-US"/>
    </w:rPr>
  </w:style>
  <w:style w:type="paragraph" w:styleId="BodyTextIndent">
    <w:name w:val="Body Text Indent"/>
    <w:aliases w:val="Body Text Indent Char1,Body Text Indent Char1 Char Char,Body Text Indent Char1 Char Char Char Char ,Body Text Indent Char1 Char Char Char Char,Body Text Indent Char Char Char Char,Body Text Indent Char Char Char"/>
    <w:basedOn w:val="Normal"/>
    <w:link w:val="BodyTextIndentChar"/>
    <w:uiPriority w:val="99"/>
    <w:rsid w:val="003A1E4E"/>
    <w:pPr>
      <w:spacing w:before="0" w:after="0"/>
      <w:ind w:firstLine="851"/>
      <w:jc w:val="both"/>
    </w:pPr>
    <w:rPr>
      <w:rFonts w:ascii=".VnTime" w:eastAsia="Times New Roman" w:hAnsi=".VnTime" w:cs="Times New Roman"/>
      <w:color w:val="0000FF"/>
      <w:sz w:val="26"/>
      <w:szCs w:val="20"/>
      <w:lang w:val="en-US"/>
    </w:rPr>
  </w:style>
  <w:style w:type="character" w:customStyle="1" w:styleId="BodyTextIndentChar">
    <w:name w:val="Body Text Indent Char"/>
    <w:aliases w:val="Body Text Indent Char1 Char,Body Text Indent Char1 Char Char Char,Body Text Indent Char1 Char Char Char Char  Char,Body Text Indent Char1 Char Char Char Char Char,Body Text Indent Char Char Char Char Char"/>
    <w:basedOn w:val="DefaultParagraphFont"/>
    <w:link w:val="BodyTextIndent"/>
    <w:uiPriority w:val="99"/>
    <w:rsid w:val="003A1E4E"/>
    <w:rPr>
      <w:rFonts w:ascii=".VnTime" w:eastAsia="Times New Roman" w:hAnsi=".VnTime" w:cs="Times New Roman"/>
      <w:color w:val="0000FF"/>
      <w:sz w:val="26"/>
      <w:szCs w:val="20"/>
      <w:lang w:val="en-US"/>
    </w:rPr>
  </w:style>
  <w:style w:type="paragraph" w:styleId="BodyText">
    <w:name w:val="Body Text"/>
    <w:basedOn w:val="Normal"/>
    <w:link w:val="BodyTextChar"/>
    <w:rsid w:val="003A1E4E"/>
    <w:pPr>
      <w:spacing w:before="0" w:after="0"/>
    </w:pPr>
    <w:rPr>
      <w:rFonts w:ascii=".VnTimeH" w:eastAsia="Times New Roman" w:hAnsi=".VnTimeH" w:cs="Times New Roman"/>
      <w:color w:val="0000FF"/>
      <w:szCs w:val="20"/>
      <w:lang w:val="en-US"/>
    </w:rPr>
  </w:style>
  <w:style w:type="character" w:customStyle="1" w:styleId="BodyTextChar">
    <w:name w:val="Body Text Char"/>
    <w:basedOn w:val="DefaultParagraphFont"/>
    <w:link w:val="BodyText"/>
    <w:rsid w:val="003A1E4E"/>
    <w:rPr>
      <w:rFonts w:ascii=".VnTimeH" w:eastAsia="Times New Roman" w:hAnsi=".VnTimeH" w:cs="Times New Roman"/>
      <w:color w:val="0000FF"/>
      <w:szCs w:val="20"/>
      <w:lang w:val="en-US"/>
    </w:rPr>
  </w:style>
  <w:style w:type="paragraph" w:customStyle="1" w:styleId="normal-p">
    <w:name w:val="normal-p"/>
    <w:basedOn w:val="Normal"/>
    <w:rsid w:val="003A1E4E"/>
    <w:pPr>
      <w:spacing w:before="0" w:after="0"/>
    </w:pPr>
    <w:rPr>
      <w:rFonts w:eastAsia="Times New Roman" w:cs="Times New Roman"/>
      <w:sz w:val="20"/>
      <w:szCs w:val="20"/>
      <w:lang w:val="en-US"/>
    </w:rPr>
  </w:style>
  <w:style w:type="character" w:customStyle="1" w:styleId="normal-h1">
    <w:name w:val="normal-h1"/>
    <w:basedOn w:val="DefaultParagraphFont"/>
    <w:rsid w:val="003A1E4E"/>
    <w:rPr>
      <w:rFonts w:ascii="Times New Roman" w:hAnsi="Times New Roman" w:cs="Times New Roman" w:hint="default"/>
      <w:sz w:val="28"/>
      <w:szCs w:val="28"/>
    </w:rPr>
  </w:style>
  <w:style w:type="paragraph" w:customStyle="1" w:styleId="CharCharCharCharChar1CharCharCharChar">
    <w:name w:val="Char Char Char Char Char1 Char Char Char Char"/>
    <w:basedOn w:val="Normal"/>
    <w:rsid w:val="003A1E4E"/>
    <w:pPr>
      <w:spacing w:before="0" w:after="160" w:line="240" w:lineRule="exact"/>
    </w:pPr>
    <w:rPr>
      <w:rFonts w:ascii="Verdana" w:eastAsia="Times New Roman" w:hAnsi="Verdana" w:cs="Times New Roman"/>
      <w:sz w:val="20"/>
      <w:szCs w:val="20"/>
      <w:lang w:val="en-US"/>
    </w:rPr>
  </w:style>
  <w:style w:type="paragraph" w:customStyle="1" w:styleId="CharCharChar">
    <w:name w:val="Char Char Char"/>
    <w:basedOn w:val="Normal"/>
    <w:rsid w:val="003A1E4E"/>
    <w:pPr>
      <w:pageBreakBefore/>
      <w:spacing w:before="100" w:beforeAutospacing="1" w:after="100" w:afterAutospacing="1"/>
    </w:pPr>
    <w:rPr>
      <w:rFonts w:ascii="Tahoma" w:eastAsia="Times New Roman" w:hAnsi="Tahoma" w:cs="Times New Roman"/>
      <w:sz w:val="20"/>
      <w:szCs w:val="20"/>
      <w:lang w:val="en-US"/>
    </w:rPr>
  </w:style>
  <w:style w:type="character" w:customStyle="1" w:styleId="normalchar1">
    <w:name w:val="normal__char1"/>
    <w:basedOn w:val="DefaultParagraphFont"/>
    <w:rsid w:val="003A1E4E"/>
    <w:rPr>
      <w:rFonts w:ascii="Arial" w:hAnsi="Arial" w:cs="Arial" w:hint="default"/>
      <w:sz w:val="22"/>
      <w:szCs w:val="22"/>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ft"/>
    <w:basedOn w:val="Normal"/>
    <w:link w:val="FootnoteTextChar"/>
    <w:uiPriority w:val="99"/>
    <w:qFormat/>
    <w:rsid w:val="003A1E4E"/>
    <w:pPr>
      <w:spacing w:before="0" w:after="0"/>
    </w:pPr>
    <w:rPr>
      <w:rFonts w:eastAsia="Times New Roman" w:cs="Times New Roman"/>
      <w:sz w:val="20"/>
      <w:szCs w:val="20"/>
      <w:lang w:val="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ft Char"/>
    <w:basedOn w:val="DefaultParagraphFont"/>
    <w:link w:val="FootnoteText"/>
    <w:uiPriority w:val="99"/>
    <w:rsid w:val="003A1E4E"/>
    <w:rPr>
      <w:rFonts w:eastAsia="Times New Roman" w:cs="Times New Roman"/>
      <w:sz w:val="20"/>
      <w:szCs w:val="20"/>
      <w:lang w:val="en-US"/>
    </w:rPr>
  </w:style>
  <w:style w:type="character" w:styleId="FootnoteReference">
    <w:name w:val="footnote reference"/>
    <w:aliases w:val="Footnote,BearingPoint,Ref,de nota al pie,ftref,BVI fnr,Footnote text,16 Point,Superscript 6 Point,fr,Footnote Text1,Footnote + Arial,10 pt,Black,Footnote Text11,(NECG) Footnote Reference, BVI fnr,footnote ref,Footnote dich,R,SUPERS"/>
    <w:basedOn w:val="DefaultParagraphFont"/>
    <w:uiPriority w:val="99"/>
    <w:qFormat/>
    <w:rsid w:val="003A1E4E"/>
    <w:rPr>
      <w:vertAlign w:val="superscript"/>
    </w:rPr>
  </w:style>
  <w:style w:type="character" w:customStyle="1" w:styleId="n-dieu-h">
    <w:name w:val="n-dieu-h"/>
    <w:basedOn w:val="DefaultParagraphFont"/>
    <w:uiPriority w:val="99"/>
    <w:rsid w:val="003A1E4E"/>
  </w:style>
  <w:style w:type="character" w:styleId="Emphasis">
    <w:name w:val="Emphasis"/>
    <w:basedOn w:val="DefaultParagraphFont"/>
    <w:uiPriority w:val="20"/>
    <w:qFormat/>
    <w:rsid w:val="003A1E4E"/>
    <w:rPr>
      <w:i/>
      <w:iCs/>
    </w:rPr>
  </w:style>
  <w:style w:type="character" w:styleId="Strong">
    <w:name w:val="Strong"/>
    <w:basedOn w:val="DefaultParagraphFont"/>
    <w:uiPriority w:val="22"/>
    <w:qFormat/>
    <w:rsid w:val="003A1E4E"/>
    <w:rPr>
      <w:b/>
      <w:bCs/>
    </w:rPr>
  </w:style>
  <w:style w:type="character" w:customStyle="1" w:styleId="apple-converted-space">
    <w:name w:val="apple-converted-space"/>
    <w:basedOn w:val="DefaultParagraphFont"/>
    <w:rsid w:val="003A1E4E"/>
  </w:style>
  <w:style w:type="paragraph" w:customStyle="1" w:styleId="Normal1">
    <w:name w:val="Normal1"/>
    <w:basedOn w:val="Normal"/>
    <w:rsid w:val="003A1E4E"/>
    <w:pPr>
      <w:spacing w:before="100" w:beforeAutospacing="1" w:after="100" w:afterAutospacing="1"/>
    </w:pPr>
    <w:rPr>
      <w:rFonts w:eastAsia="Times New Roman" w:cs="Times New Roman"/>
      <w:sz w:val="24"/>
      <w:szCs w:val="24"/>
      <w:lang w:eastAsia="vi-VN"/>
    </w:rPr>
  </w:style>
  <w:style w:type="character" w:customStyle="1" w:styleId="normalchar">
    <w:name w:val="normal__char"/>
    <w:basedOn w:val="DefaultParagraphFont"/>
    <w:rsid w:val="003A1E4E"/>
  </w:style>
  <w:style w:type="character" w:customStyle="1" w:styleId="BodyTextIndentChar2">
    <w:name w:val="Body Text Indent Char2"/>
    <w:aliases w:val="Body Text Indent Char1 Char1,Body Text Indent Char1 Char Char Char1,Body Text Indent Char1 Char Char Char Char Char1"/>
    <w:basedOn w:val="DefaultParagraphFont"/>
    <w:uiPriority w:val="99"/>
    <w:locked/>
    <w:rsid w:val="003A1E4E"/>
    <w:rPr>
      <w:rFonts w:ascii=".VnTime" w:hAnsi=".VnTime"/>
      <w:sz w:val="26"/>
      <w:lang w:val="en-US" w:eastAsia="en-US"/>
    </w:rPr>
  </w:style>
  <w:style w:type="table" w:styleId="TableGrid">
    <w:name w:val="Table Grid"/>
    <w:basedOn w:val="TableNormal"/>
    <w:uiPriority w:val="39"/>
    <w:rsid w:val="003A1E4E"/>
    <w:pPr>
      <w:spacing w:before="0" w:after="0"/>
    </w:pPr>
    <w:rPr>
      <w:rFonts w:eastAsia="Times New Roman" w:cs="Times New Roman"/>
      <w:sz w:val="20"/>
      <w:szCs w:val="20"/>
      <w:lang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rsid w:val="003A1E4E"/>
    <w:rPr>
      <w:rFonts w:cs="Times New Roman"/>
      <w:color w:val="0000FF"/>
      <w:u w:val="single"/>
    </w:rPr>
  </w:style>
  <w:style w:type="character" w:customStyle="1" w:styleId="normal-h">
    <w:name w:val="normal-h"/>
    <w:rsid w:val="003A1E4E"/>
    <w:rPr>
      <w:rFonts w:cs="Times New Roman"/>
    </w:rPr>
  </w:style>
  <w:style w:type="character" w:customStyle="1" w:styleId="FootnoteTextChar1">
    <w:name w:val="Footnote Text Char1"/>
    <w:basedOn w:val="DefaultParagraphFont"/>
    <w:locked/>
    <w:rsid w:val="003A1E4E"/>
  </w:style>
  <w:style w:type="character" w:customStyle="1" w:styleId="normal0020tablechar">
    <w:name w:val="normal_0020table__char"/>
    <w:basedOn w:val="DefaultParagraphFont"/>
    <w:rsid w:val="00B3751E"/>
  </w:style>
  <w:style w:type="paragraph" w:customStyle="1" w:styleId="CharCharCharCharCharCharCharCharChar1CharCharCharChar">
    <w:name w:val="Char Char Char Char Char Char Char Char Char1 Char Char Char Char"/>
    <w:basedOn w:val="Normal"/>
    <w:rsid w:val="0007577D"/>
    <w:pPr>
      <w:spacing w:before="0"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1840">
      <w:bodyDiv w:val="1"/>
      <w:marLeft w:val="0"/>
      <w:marRight w:val="0"/>
      <w:marTop w:val="0"/>
      <w:marBottom w:val="0"/>
      <w:divBdr>
        <w:top w:val="none" w:sz="0" w:space="0" w:color="auto"/>
        <w:left w:val="none" w:sz="0" w:space="0" w:color="auto"/>
        <w:bottom w:val="none" w:sz="0" w:space="0" w:color="auto"/>
        <w:right w:val="none" w:sz="0" w:space="0" w:color="auto"/>
      </w:divBdr>
    </w:div>
    <w:div w:id="543367497">
      <w:bodyDiv w:val="1"/>
      <w:marLeft w:val="0"/>
      <w:marRight w:val="0"/>
      <w:marTop w:val="0"/>
      <w:marBottom w:val="0"/>
      <w:divBdr>
        <w:top w:val="none" w:sz="0" w:space="0" w:color="auto"/>
        <w:left w:val="none" w:sz="0" w:space="0" w:color="auto"/>
        <w:bottom w:val="none" w:sz="0" w:space="0" w:color="auto"/>
        <w:right w:val="none" w:sz="0" w:space="0" w:color="auto"/>
      </w:divBdr>
    </w:div>
    <w:div w:id="668944768">
      <w:bodyDiv w:val="1"/>
      <w:marLeft w:val="0"/>
      <w:marRight w:val="0"/>
      <w:marTop w:val="0"/>
      <w:marBottom w:val="0"/>
      <w:divBdr>
        <w:top w:val="none" w:sz="0" w:space="0" w:color="auto"/>
        <w:left w:val="none" w:sz="0" w:space="0" w:color="auto"/>
        <w:bottom w:val="none" w:sz="0" w:space="0" w:color="auto"/>
        <w:right w:val="none" w:sz="0" w:space="0" w:color="auto"/>
      </w:divBdr>
    </w:div>
    <w:div w:id="687411147">
      <w:bodyDiv w:val="1"/>
      <w:marLeft w:val="0"/>
      <w:marRight w:val="0"/>
      <w:marTop w:val="0"/>
      <w:marBottom w:val="0"/>
      <w:divBdr>
        <w:top w:val="none" w:sz="0" w:space="0" w:color="auto"/>
        <w:left w:val="none" w:sz="0" w:space="0" w:color="auto"/>
        <w:bottom w:val="none" w:sz="0" w:space="0" w:color="auto"/>
        <w:right w:val="none" w:sz="0" w:space="0" w:color="auto"/>
      </w:divBdr>
    </w:div>
    <w:div w:id="8028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D700F-683B-43D1-AD25-457D5D001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8</Pages>
  <Words>2503</Words>
  <Characters>14270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Nguyet Tu</dc:creator>
  <cp:lastModifiedBy>NTD - PC</cp:lastModifiedBy>
  <cp:revision>140</cp:revision>
  <cp:lastPrinted>2023-10-27T07:41:00Z</cp:lastPrinted>
  <dcterms:created xsi:type="dcterms:W3CDTF">2023-06-02T02:00:00Z</dcterms:created>
  <dcterms:modified xsi:type="dcterms:W3CDTF">2023-11-07T09:14:00Z</dcterms:modified>
</cp:coreProperties>
</file>